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B74E5E" w14:textId="77777777" w:rsidR="00BF124A" w:rsidRPr="00BF124A" w:rsidRDefault="00BF124A" w:rsidP="00BF124A">
      <w:pPr>
        <w:widowControl/>
        <w:tabs>
          <w:tab w:val="left" w:pos="1979"/>
        </w:tabs>
        <w:overflowPunct w:val="0"/>
        <w:autoSpaceDE w:val="0"/>
        <w:autoSpaceDN w:val="0"/>
        <w:adjustRightInd w:val="0"/>
        <w:spacing w:after="180"/>
        <w:jc w:val="left"/>
        <w:textAlignment w:val="baseline"/>
        <w:rPr>
          <w:rFonts w:ascii="Arial" w:eastAsia="宋体" w:hAnsi="Arial" w:cs="Arial"/>
          <w:b/>
          <w:bCs/>
          <w:sz w:val="22"/>
          <w:szCs w:val="20"/>
          <w:lang w:eastAsia="en-US"/>
        </w:rPr>
      </w:pPr>
      <w:bookmarkStart w:id="0" w:name="OLE_LINK283"/>
      <w:r w:rsidRPr="00BF124A">
        <w:rPr>
          <w:rFonts w:ascii="Arial" w:eastAsia="宋体" w:hAnsi="Arial" w:cs="Arial"/>
          <w:b/>
          <w:bCs/>
          <w:sz w:val="22"/>
          <w:szCs w:val="20"/>
          <w:lang w:eastAsia="en-US"/>
        </w:rPr>
        <w:t>3GPP TSG-RAN WG2 Meeting #112 electronic</w:t>
      </w:r>
      <w:r w:rsidRPr="00BF124A">
        <w:rPr>
          <w:rFonts w:ascii="Arial" w:eastAsia="宋体" w:hAnsi="Arial" w:cs="Arial"/>
          <w:b/>
          <w:bCs/>
          <w:sz w:val="22"/>
          <w:szCs w:val="20"/>
          <w:lang w:eastAsia="en-US"/>
        </w:rPr>
        <w:tab/>
      </w:r>
      <w:r w:rsidRPr="00BF124A">
        <w:rPr>
          <w:rFonts w:ascii="Arial" w:eastAsia="宋体" w:hAnsi="Arial" w:cs="Arial"/>
          <w:b/>
          <w:bCs/>
          <w:sz w:val="22"/>
          <w:szCs w:val="20"/>
          <w:lang w:eastAsia="en-US"/>
        </w:rPr>
        <w:tab/>
      </w:r>
      <w:r w:rsidRPr="00BF124A">
        <w:rPr>
          <w:rFonts w:ascii="Arial" w:eastAsia="宋体" w:hAnsi="Arial" w:cs="Arial"/>
          <w:b/>
          <w:bCs/>
          <w:sz w:val="22"/>
          <w:szCs w:val="20"/>
          <w:lang w:eastAsia="en-US"/>
        </w:rPr>
        <w:tab/>
      </w:r>
      <w:r w:rsidRPr="00BF124A">
        <w:rPr>
          <w:rFonts w:ascii="Arial" w:eastAsia="宋体" w:hAnsi="Arial" w:cs="Arial"/>
          <w:b/>
          <w:bCs/>
          <w:sz w:val="22"/>
          <w:szCs w:val="20"/>
          <w:lang w:eastAsia="en-US"/>
        </w:rPr>
        <w:tab/>
      </w:r>
      <w:r w:rsidRPr="00BF124A">
        <w:rPr>
          <w:rFonts w:ascii="Arial" w:eastAsia="宋体" w:hAnsi="Arial" w:cs="Arial"/>
          <w:b/>
          <w:bCs/>
          <w:sz w:val="22"/>
          <w:szCs w:val="20"/>
          <w:lang w:eastAsia="en-US"/>
        </w:rPr>
        <w:tab/>
      </w:r>
      <w:r w:rsidRPr="00BF124A">
        <w:rPr>
          <w:rFonts w:ascii="Arial" w:eastAsia="宋体" w:hAnsi="Arial" w:cs="Arial"/>
          <w:b/>
          <w:bCs/>
          <w:sz w:val="22"/>
          <w:szCs w:val="20"/>
          <w:lang w:eastAsia="en-US"/>
        </w:rPr>
        <w:tab/>
      </w:r>
      <w:r w:rsidRPr="00BF124A">
        <w:rPr>
          <w:rFonts w:ascii="Arial" w:eastAsia="宋体" w:hAnsi="Arial" w:cs="Arial"/>
          <w:b/>
          <w:bCs/>
          <w:sz w:val="22"/>
          <w:szCs w:val="20"/>
          <w:lang w:eastAsia="en-US"/>
        </w:rPr>
        <w:tab/>
        <w:t xml:space="preserve">    </w:t>
      </w:r>
      <w:r w:rsidRPr="00BF124A">
        <w:rPr>
          <w:rFonts w:ascii="Arial" w:eastAsia="宋体" w:hAnsi="Arial" w:cs="Arial"/>
          <w:b/>
          <w:bCs/>
          <w:sz w:val="22"/>
          <w:szCs w:val="20"/>
          <w:lang w:eastAsia="en-US"/>
        </w:rPr>
        <w:tab/>
        <w:t>R2-2010219</w:t>
      </w:r>
    </w:p>
    <w:bookmarkEnd w:id="0"/>
    <w:p w14:paraId="2C46635C" w14:textId="77777777" w:rsidR="00BF124A" w:rsidRPr="00BF124A" w:rsidRDefault="00BF124A" w:rsidP="00BF124A">
      <w:pPr>
        <w:widowControl/>
        <w:tabs>
          <w:tab w:val="left" w:pos="1979"/>
        </w:tabs>
        <w:overflowPunct w:val="0"/>
        <w:autoSpaceDE w:val="0"/>
        <w:autoSpaceDN w:val="0"/>
        <w:adjustRightInd w:val="0"/>
        <w:spacing w:after="180"/>
        <w:jc w:val="left"/>
        <w:textAlignment w:val="baseline"/>
        <w:rPr>
          <w:rFonts w:ascii="Arial" w:eastAsia="宋体" w:hAnsi="Arial" w:cs="Arial"/>
          <w:b/>
          <w:bCs/>
          <w:sz w:val="22"/>
          <w:szCs w:val="20"/>
          <w:lang w:eastAsia="en-US"/>
        </w:rPr>
      </w:pPr>
      <w:r w:rsidRPr="00BF124A">
        <w:rPr>
          <w:rFonts w:ascii="Arial" w:eastAsia="宋体" w:hAnsi="Arial" w:cs="Arial"/>
          <w:b/>
          <w:bCs/>
          <w:sz w:val="22"/>
          <w:szCs w:val="20"/>
          <w:lang w:eastAsia="en-US"/>
        </w:rPr>
        <w:t>E-Meeting, 2</w:t>
      </w:r>
      <w:r w:rsidRPr="00BF124A">
        <w:rPr>
          <w:rFonts w:ascii="Arial" w:eastAsia="宋体" w:hAnsi="Arial" w:cs="Arial" w:hint="eastAsia"/>
          <w:b/>
          <w:bCs/>
          <w:sz w:val="22"/>
          <w:szCs w:val="20"/>
        </w:rPr>
        <w:t>nd</w:t>
      </w:r>
      <w:r w:rsidRPr="00BF124A">
        <w:rPr>
          <w:rFonts w:ascii="Arial" w:eastAsia="宋体" w:hAnsi="Arial" w:cs="Arial"/>
          <w:b/>
          <w:bCs/>
          <w:sz w:val="22"/>
          <w:szCs w:val="20"/>
          <w:lang w:eastAsia="en-US"/>
        </w:rPr>
        <w:t> Nov – 13th Nov, 2020</w:t>
      </w:r>
      <w:r w:rsidRPr="00BF124A">
        <w:rPr>
          <w:rFonts w:ascii="Arial" w:eastAsia="宋体" w:hAnsi="Arial" w:cs="Arial"/>
          <w:b/>
          <w:bCs/>
          <w:sz w:val="22"/>
          <w:szCs w:val="20"/>
          <w:lang w:eastAsia="en-US"/>
        </w:rPr>
        <w:tab/>
      </w:r>
      <w:r w:rsidRPr="00BF124A">
        <w:rPr>
          <w:rFonts w:ascii="Arial" w:eastAsia="宋体" w:hAnsi="Arial" w:cs="Arial"/>
          <w:b/>
          <w:bCs/>
          <w:sz w:val="22"/>
          <w:szCs w:val="20"/>
          <w:lang w:eastAsia="en-US"/>
        </w:rPr>
        <w:tab/>
      </w:r>
      <w:r w:rsidRPr="00BF124A">
        <w:rPr>
          <w:rFonts w:ascii="Arial" w:eastAsia="宋体" w:hAnsi="Arial" w:cs="Arial"/>
          <w:b/>
          <w:bCs/>
          <w:sz w:val="22"/>
          <w:szCs w:val="20"/>
          <w:lang w:eastAsia="en-US"/>
        </w:rPr>
        <w:tab/>
      </w:r>
      <w:r w:rsidRPr="00BF124A">
        <w:rPr>
          <w:rFonts w:ascii="Arial" w:eastAsia="宋体" w:hAnsi="Arial" w:cs="Arial"/>
          <w:b/>
          <w:bCs/>
          <w:sz w:val="22"/>
          <w:szCs w:val="20"/>
          <w:lang w:eastAsia="en-US"/>
        </w:rPr>
        <w:tab/>
      </w:r>
      <w:r w:rsidRPr="00BF124A">
        <w:rPr>
          <w:rFonts w:ascii="Arial" w:eastAsia="宋体" w:hAnsi="Arial" w:cs="Arial"/>
          <w:b/>
          <w:bCs/>
          <w:sz w:val="22"/>
          <w:szCs w:val="20"/>
          <w:lang w:eastAsia="en-US"/>
        </w:rPr>
        <w:tab/>
      </w:r>
      <w:r w:rsidRPr="00BF124A">
        <w:rPr>
          <w:rFonts w:ascii="Arial" w:eastAsia="宋体" w:hAnsi="Arial" w:cs="Arial"/>
          <w:b/>
          <w:bCs/>
          <w:sz w:val="22"/>
          <w:szCs w:val="20"/>
          <w:lang w:eastAsia="en-US"/>
        </w:rPr>
        <w:tab/>
      </w:r>
      <w:r w:rsidRPr="00BF124A">
        <w:rPr>
          <w:rFonts w:ascii="Arial" w:eastAsia="宋体" w:hAnsi="Arial" w:cs="Arial"/>
          <w:b/>
          <w:bCs/>
          <w:sz w:val="22"/>
          <w:szCs w:val="20"/>
          <w:lang w:eastAsia="en-US"/>
        </w:rPr>
        <w:tab/>
        <w:t xml:space="preserve">    </w:t>
      </w:r>
      <w:r w:rsidRPr="00BF124A">
        <w:rPr>
          <w:rFonts w:ascii="Arial" w:eastAsia="宋体" w:hAnsi="Arial" w:cs="Arial"/>
          <w:b/>
          <w:bCs/>
          <w:sz w:val="22"/>
          <w:szCs w:val="20"/>
          <w:lang w:eastAsia="en-US"/>
        </w:rPr>
        <w:tab/>
        <w:t xml:space="preserve"> </w:t>
      </w:r>
    </w:p>
    <w:p w14:paraId="235E99F7" w14:textId="77777777" w:rsidR="00BF124A" w:rsidRPr="00BF124A" w:rsidRDefault="00BF124A" w:rsidP="00BF124A">
      <w:pPr>
        <w:widowControl/>
        <w:tabs>
          <w:tab w:val="left" w:pos="1979"/>
        </w:tabs>
        <w:overflowPunct w:val="0"/>
        <w:autoSpaceDE w:val="0"/>
        <w:autoSpaceDN w:val="0"/>
        <w:adjustRightInd w:val="0"/>
        <w:jc w:val="left"/>
        <w:textAlignment w:val="baseline"/>
        <w:rPr>
          <w:rFonts w:ascii="Arial" w:eastAsia="宋体" w:hAnsi="Arial" w:cs="Arial"/>
          <w:b/>
          <w:bCs/>
          <w:sz w:val="24"/>
          <w:szCs w:val="20"/>
          <w:lang w:eastAsia="en-US"/>
        </w:rPr>
      </w:pPr>
    </w:p>
    <w:p w14:paraId="7F454E87" w14:textId="77777777" w:rsidR="00BF124A" w:rsidRPr="00BF124A" w:rsidRDefault="00BF124A" w:rsidP="00BF124A">
      <w:pPr>
        <w:widowControl/>
        <w:tabs>
          <w:tab w:val="left" w:pos="1979"/>
        </w:tabs>
        <w:overflowPunct w:val="0"/>
        <w:autoSpaceDE w:val="0"/>
        <w:autoSpaceDN w:val="0"/>
        <w:adjustRightInd w:val="0"/>
        <w:spacing w:after="180"/>
        <w:jc w:val="left"/>
        <w:textAlignment w:val="baseline"/>
        <w:rPr>
          <w:rFonts w:ascii="Arial" w:eastAsia="宋体" w:hAnsi="Arial" w:cs="Arial"/>
          <w:b/>
          <w:bCs/>
          <w:sz w:val="22"/>
          <w:szCs w:val="20"/>
          <w:lang w:eastAsia="en-US"/>
        </w:rPr>
      </w:pPr>
      <w:r w:rsidRPr="00BF124A">
        <w:rPr>
          <w:rFonts w:ascii="Arial" w:eastAsia="宋体" w:hAnsi="Arial" w:cs="Arial"/>
          <w:b/>
          <w:bCs/>
          <w:sz w:val="22"/>
          <w:szCs w:val="20"/>
          <w:lang w:eastAsia="en-US"/>
        </w:rPr>
        <w:t xml:space="preserve">Source: </w:t>
      </w:r>
      <w:r w:rsidRPr="00BF124A">
        <w:rPr>
          <w:rFonts w:ascii="Arial" w:eastAsia="宋体" w:hAnsi="Arial" w:cs="Arial"/>
          <w:b/>
          <w:bCs/>
          <w:sz w:val="22"/>
          <w:szCs w:val="20"/>
          <w:lang w:eastAsia="en-US"/>
        </w:rPr>
        <w:tab/>
        <w:t>vivo</w:t>
      </w:r>
    </w:p>
    <w:p w14:paraId="20E27AEB" w14:textId="77777777" w:rsidR="00BF124A" w:rsidRPr="00BF124A" w:rsidRDefault="00BF124A" w:rsidP="00BF124A">
      <w:pPr>
        <w:widowControl/>
        <w:tabs>
          <w:tab w:val="left" w:pos="1979"/>
        </w:tabs>
        <w:overflowPunct w:val="0"/>
        <w:autoSpaceDE w:val="0"/>
        <w:autoSpaceDN w:val="0"/>
        <w:adjustRightInd w:val="0"/>
        <w:spacing w:after="180"/>
        <w:jc w:val="left"/>
        <w:textAlignment w:val="baseline"/>
        <w:rPr>
          <w:rFonts w:ascii="Arial" w:eastAsia="宋体" w:hAnsi="Arial" w:cs="Arial"/>
          <w:b/>
          <w:bCs/>
          <w:sz w:val="22"/>
          <w:szCs w:val="20"/>
          <w:lang w:eastAsia="en-US"/>
        </w:rPr>
      </w:pPr>
      <w:r w:rsidRPr="00BF124A">
        <w:rPr>
          <w:rFonts w:ascii="Arial" w:eastAsia="宋体" w:hAnsi="Arial" w:cs="Arial"/>
          <w:b/>
          <w:bCs/>
          <w:sz w:val="22"/>
          <w:szCs w:val="20"/>
          <w:lang w:eastAsia="en-US"/>
        </w:rPr>
        <w:t xml:space="preserve">Title:  </w:t>
      </w:r>
      <w:r w:rsidRPr="00BF124A">
        <w:rPr>
          <w:rFonts w:ascii="Arial" w:eastAsia="宋体" w:hAnsi="Arial" w:cs="Arial"/>
          <w:b/>
          <w:bCs/>
          <w:sz w:val="22"/>
          <w:szCs w:val="20"/>
          <w:lang w:eastAsia="en-US"/>
        </w:rPr>
        <w:tab/>
      </w:r>
      <w:r w:rsidRPr="00BF124A">
        <w:rPr>
          <w:rFonts w:ascii="Arial" w:eastAsia="宋体" w:hAnsi="Arial" w:cs="Arial"/>
          <w:b/>
          <w:bCs/>
          <w:sz w:val="22"/>
          <w:szCs w:val="20"/>
        </w:rPr>
        <w:t xml:space="preserve">Discussion on Idle and Inactive mode UEs </w:t>
      </w:r>
    </w:p>
    <w:p w14:paraId="2B92562D" w14:textId="77777777" w:rsidR="00BF124A" w:rsidRPr="00BF124A" w:rsidRDefault="00BF124A" w:rsidP="00BF124A">
      <w:pPr>
        <w:widowControl/>
        <w:tabs>
          <w:tab w:val="left" w:pos="1979"/>
        </w:tabs>
        <w:overflowPunct w:val="0"/>
        <w:autoSpaceDE w:val="0"/>
        <w:autoSpaceDN w:val="0"/>
        <w:adjustRightInd w:val="0"/>
        <w:spacing w:after="180"/>
        <w:jc w:val="left"/>
        <w:textAlignment w:val="baseline"/>
        <w:rPr>
          <w:rFonts w:ascii="Arial" w:eastAsia="宋体" w:hAnsi="Arial" w:cs="Arial"/>
          <w:b/>
          <w:bCs/>
          <w:sz w:val="22"/>
          <w:szCs w:val="20"/>
          <w:lang w:eastAsia="en-US"/>
        </w:rPr>
      </w:pPr>
      <w:r w:rsidRPr="00BF124A">
        <w:rPr>
          <w:rFonts w:ascii="Arial" w:eastAsia="宋体" w:hAnsi="Arial" w:cs="Arial"/>
          <w:b/>
          <w:bCs/>
          <w:sz w:val="22"/>
          <w:szCs w:val="20"/>
          <w:lang w:eastAsia="en-US"/>
        </w:rPr>
        <w:t>Agenda Item:</w:t>
      </w:r>
      <w:r w:rsidRPr="00BF124A">
        <w:rPr>
          <w:rFonts w:ascii="Arial" w:eastAsia="宋体" w:hAnsi="Arial" w:cs="Arial"/>
          <w:b/>
          <w:bCs/>
          <w:sz w:val="22"/>
          <w:szCs w:val="20"/>
          <w:lang w:eastAsia="en-US"/>
        </w:rPr>
        <w:tab/>
        <w:t>8.</w:t>
      </w:r>
      <w:r w:rsidRPr="00BF124A">
        <w:rPr>
          <w:rFonts w:ascii="Arial" w:eastAsia="宋体" w:hAnsi="Arial" w:cs="Arial"/>
          <w:b/>
          <w:bCs/>
          <w:sz w:val="22"/>
          <w:szCs w:val="20"/>
        </w:rPr>
        <w:t>1</w:t>
      </w:r>
      <w:r w:rsidRPr="00BF124A">
        <w:rPr>
          <w:rFonts w:ascii="Arial" w:eastAsia="宋体" w:hAnsi="Arial" w:cs="Arial"/>
          <w:b/>
          <w:bCs/>
          <w:sz w:val="22"/>
          <w:szCs w:val="20"/>
          <w:lang w:eastAsia="en-US"/>
        </w:rPr>
        <w:t>.3</w:t>
      </w:r>
    </w:p>
    <w:p w14:paraId="2800B6CB" w14:textId="77777777" w:rsidR="00BF124A" w:rsidRPr="00BF124A" w:rsidRDefault="00BF124A" w:rsidP="00BF124A">
      <w:pPr>
        <w:widowControl/>
        <w:tabs>
          <w:tab w:val="left" w:pos="1979"/>
        </w:tabs>
        <w:overflowPunct w:val="0"/>
        <w:autoSpaceDE w:val="0"/>
        <w:autoSpaceDN w:val="0"/>
        <w:adjustRightInd w:val="0"/>
        <w:spacing w:after="180"/>
        <w:jc w:val="left"/>
        <w:textAlignment w:val="baseline"/>
        <w:rPr>
          <w:rFonts w:ascii="Arial" w:eastAsia="宋体" w:hAnsi="Arial" w:cs="Arial"/>
          <w:b/>
          <w:bCs/>
          <w:sz w:val="22"/>
          <w:szCs w:val="20"/>
          <w:lang w:eastAsia="en-US"/>
        </w:rPr>
      </w:pPr>
      <w:r w:rsidRPr="00BF124A">
        <w:rPr>
          <w:rFonts w:ascii="Arial" w:eastAsia="宋体" w:hAnsi="Arial" w:cs="Arial"/>
          <w:b/>
          <w:bCs/>
          <w:sz w:val="22"/>
          <w:szCs w:val="20"/>
          <w:lang w:eastAsia="en-US"/>
        </w:rPr>
        <w:t>Document for:</w:t>
      </w:r>
      <w:r w:rsidRPr="00BF124A">
        <w:rPr>
          <w:rFonts w:ascii="Arial" w:eastAsia="宋体" w:hAnsi="Arial" w:cs="Arial"/>
          <w:b/>
          <w:bCs/>
          <w:sz w:val="22"/>
          <w:szCs w:val="20"/>
          <w:lang w:eastAsia="en-US"/>
        </w:rPr>
        <w:tab/>
        <w:t>Discussion and Decision</w:t>
      </w:r>
    </w:p>
    <w:p w14:paraId="3E71574C" w14:textId="7F96583C" w:rsidR="00BF124A" w:rsidRPr="00BF124A" w:rsidRDefault="00BF124A" w:rsidP="00BF124A">
      <w:pPr>
        <w:keepNext/>
        <w:keepLines/>
        <w:widowControl/>
        <w:pBdr>
          <w:top w:val="single" w:sz="12" w:space="1" w:color="auto"/>
        </w:pBdr>
        <w:tabs>
          <w:tab w:val="left" w:pos="432"/>
        </w:tabs>
        <w:overflowPunct w:val="0"/>
        <w:autoSpaceDE w:val="0"/>
        <w:autoSpaceDN w:val="0"/>
        <w:adjustRightInd w:val="0"/>
        <w:spacing w:before="240" w:after="180" w:line="288" w:lineRule="auto"/>
        <w:ind w:left="432" w:hanging="432"/>
        <w:jc w:val="left"/>
        <w:textAlignment w:val="baseline"/>
        <w:outlineLvl w:val="0"/>
        <w:rPr>
          <w:rFonts w:ascii="Arial" w:eastAsia="宋体" w:hAnsi="Arial"/>
          <w:sz w:val="36"/>
          <w:szCs w:val="36"/>
          <w:lang w:val="en-GB"/>
        </w:rPr>
      </w:pPr>
      <w:bookmarkStart w:id="1" w:name="_Ref165266342"/>
      <w:r>
        <w:rPr>
          <w:rFonts w:ascii="Arial" w:eastAsia="宋体" w:hAnsi="Arial"/>
          <w:sz w:val="36"/>
          <w:szCs w:val="36"/>
          <w:lang w:val="en-GB"/>
        </w:rPr>
        <w:t xml:space="preserve">1. </w:t>
      </w:r>
      <w:r w:rsidRPr="00BF124A">
        <w:rPr>
          <w:rFonts w:ascii="Arial" w:eastAsia="宋体" w:hAnsi="Arial"/>
          <w:sz w:val="36"/>
          <w:szCs w:val="36"/>
          <w:lang w:val="en-GB"/>
        </w:rPr>
        <w:t>Introduction</w:t>
      </w:r>
      <w:bookmarkEnd w:id="1"/>
    </w:p>
    <w:p w14:paraId="1D2ED860" w14:textId="77777777" w:rsidR="00BF124A" w:rsidRPr="00BF124A" w:rsidRDefault="00BF124A" w:rsidP="00BF124A">
      <w:pPr>
        <w:widowControl/>
        <w:overflowPunct w:val="0"/>
        <w:autoSpaceDE w:val="0"/>
        <w:autoSpaceDN w:val="0"/>
        <w:adjustRightInd w:val="0"/>
        <w:spacing w:after="120" w:line="300" w:lineRule="exact"/>
        <w:textAlignment w:val="baseline"/>
        <w:rPr>
          <w:rFonts w:eastAsia="宋体"/>
          <w:sz w:val="22"/>
          <w:szCs w:val="22"/>
          <w:lang w:val="en-GB"/>
        </w:rPr>
      </w:pPr>
      <w:r w:rsidRPr="00BF124A">
        <w:rPr>
          <w:rFonts w:eastAsia="宋体"/>
          <w:sz w:val="22"/>
          <w:szCs w:val="22"/>
          <w:lang w:val="en-GB"/>
        </w:rPr>
        <w:t xml:space="preserve">In the RAN2#111e meeting </w:t>
      </w:r>
      <w:r w:rsidRPr="00BF124A">
        <w:rPr>
          <w:rFonts w:eastAsia="宋体" w:hint="eastAsia"/>
          <w:sz w:val="22"/>
          <w:szCs w:val="22"/>
          <w:lang w:val="en-GB"/>
        </w:rPr>
        <w:t>[</w:t>
      </w:r>
      <w:r w:rsidRPr="00BF124A">
        <w:rPr>
          <w:rFonts w:eastAsia="宋体"/>
          <w:sz w:val="22"/>
          <w:szCs w:val="22"/>
          <w:lang w:val="en-GB"/>
        </w:rPr>
        <w:t>1], the observation related to RRC_IDLE/ RRC_INACTIVE state is listed below,</w:t>
      </w:r>
    </w:p>
    <w:p w14:paraId="292FA595" w14:textId="77777777" w:rsidR="00BF124A" w:rsidRPr="00BF124A" w:rsidRDefault="00BF124A" w:rsidP="00BF124A">
      <w:pPr>
        <w:widowControl/>
        <w:numPr>
          <w:ilvl w:val="0"/>
          <w:numId w:val="3"/>
        </w:numPr>
        <w:overflowPunct w:val="0"/>
        <w:autoSpaceDE w:val="0"/>
        <w:autoSpaceDN w:val="0"/>
        <w:adjustRightInd w:val="0"/>
        <w:spacing w:after="120" w:line="300" w:lineRule="exact"/>
        <w:jc w:val="left"/>
        <w:textAlignment w:val="baseline"/>
        <w:rPr>
          <w:rFonts w:eastAsia="MS Gothic"/>
          <w:sz w:val="22"/>
          <w:szCs w:val="22"/>
          <w:lang w:val="en-GB" w:eastAsia="en-US"/>
        </w:rPr>
      </w:pPr>
      <w:r w:rsidRPr="00BF124A">
        <w:rPr>
          <w:rFonts w:eastAsia="MS Gothic"/>
          <w:sz w:val="22"/>
          <w:szCs w:val="22"/>
          <w:lang w:val="en-GB" w:eastAsia="en-US"/>
        </w:rPr>
        <w:t xml:space="preserve">Chair observations: Many proposals to reuse (to </w:t>
      </w:r>
      <w:r w:rsidRPr="00BF124A">
        <w:rPr>
          <w:rFonts w:eastAsia="MS Gothic"/>
          <w:color w:val="000000"/>
          <w:sz w:val="22"/>
          <w:szCs w:val="22"/>
          <w:lang w:val="en-GB" w:eastAsia="en-US"/>
        </w:rPr>
        <w:t>significant extent or even 100%</w:t>
      </w:r>
      <w:r w:rsidRPr="00BF124A">
        <w:rPr>
          <w:rFonts w:eastAsia="MS Gothic"/>
          <w:sz w:val="22"/>
          <w:szCs w:val="22"/>
          <w:lang w:val="en-GB" w:eastAsia="en-US"/>
        </w:rPr>
        <w:t>) LTE SC-PTM for Idle/Inactive for NR. Some companies suggest to do control etc in connected also for Idle/Inactive delivery.</w:t>
      </w:r>
    </w:p>
    <w:p w14:paraId="23EFFC47" w14:textId="77777777" w:rsidR="00BF124A" w:rsidRPr="00BF124A" w:rsidRDefault="00BF124A" w:rsidP="00BF124A">
      <w:pPr>
        <w:widowControl/>
        <w:overflowPunct w:val="0"/>
        <w:autoSpaceDE w:val="0"/>
        <w:autoSpaceDN w:val="0"/>
        <w:adjustRightInd w:val="0"/>
        <w:spacing w:after="120" w:line="300" w:lineRule="exact"/>
        <w:textAlignment w:val="baseline"/>
        <w:rPr>
          <w:rFonts w:eastAsia="宋体"/>
          <w:sz w:val="22"/>
          <w:szCs w:val="22"/>
          <w:lang w:val="en-GB"/>
        </w:rPr>
      </w:pPr>
      <w:r w:rsidRPr="00BF124A">
        <w:rPr>
          <w:rFonts w:eastAsia="宋体"/>
          <w:sz w:val="22"/>
          <w:szCs w:val="22"/>
          <w:lang w:val="en-GB"/>
        </w:rPr>
        <w:t>In this contribution, we would like to provide our consideration on idle and inactive mode UEs in terms of MBS configuration and mobility issues.</w:t>
      </w:r>
    </w:p>
    <w:p w14:paraId="48ADFDA5" w14:textId="02E5B699" w:rsidR="00BF124A" w:rsidRPr="00BF124A" w:rsidRDefault="00BF124A" w:rsidP="00BF124A">
      <w:pPr>
        <w:keepNext/>
        <w:keepLines/>
        <w:widowControl/>
        <w:pBdr>
          <w:top w:val="single" w:sz="12" w:space="3" w:color="auto"/>
        </w:pBdr>
        <w:tabs>
          <w:tab w:val="left" w:pos="432"/>
        </w:tabs>
        <w:overflowPunct w:val="0"/>
        <w:autoSpaceDE w:val="0"/>
        <w:autoSpaceDN w:val="0"/>
        <w:adjustRightInd w:val="0"/>
        <w:spacing w:before="240" w:after="180" w:line="288" w:lineRule="auto"/>
        <w:ind w:left="432" w:hanging="432"/>
        <w:jc w:val="left"/>
        <w:textAlignment w:val="baseline"/>
        <w:outlineLvl w:val="0"/>
        <w:rPr>
          <w:rFonts w:ascii="Arial" w:eastAsia="宋体" w:hAnsi="Arial"/>
          <w:sz w:val="36"/>
          <w:szCs w:val="36"/>
          <w:lang w:val="en-GB"/>
        </w:rPr>
      </w:pPr>
      <w:r>
        <w:rPr>
          <w:rFonts w:ascii="Arial" w:eastAsia="宋体" w:hAnsi="Arial"/>
          <w:sz w:val="36"/>
          <w:szCs w:val="36"/>
          <w:lang w:val="en-GB"/>
        </w:rPr>
        <w:t xml:space="preserve">2. </w:t>
      </w:r>
      <w:r w:rsidRPr="00BF124A">
        <w:rPr>
          <w:rFonts w:ascii="Arial" w:eastAsia="宋体" w:hAnsi="Arial" w:hint="eastAsia"/>
          <w:sz w:val="36"/>
          <w:szCs w:val="36"/>
          <w:lang w:val="en-GB"/>
        </w:rPr>
        <w:t>Discussion</w:t>
      </w:r>
    </w:p>
    <w:p w14:paraId="55E87237" w14:textId="134B052A" w:rsidR="00BF124A" w:rsidRPr="00BF124A" w:rsidRDefault="00BF124A" w:rsidP="00BF124A">
      <w:pPr>
        <w:keepNext/>
        <w:widowControl/>
        <w:numPr>
          <w:ilvl w:val="1"/>
          <w:numId w:val="0"/>
        </w:numPr>
        <w:tabs>
          <w:tab w:val="left" w:pos="576"/>
          <w:tab w:val="num" w:pos="5112"/>
        </w:tabs>
        <w:overflowPunct w:val="0"/>
        <w:autoSpaceDE w:val="0"/>
        <w:autoSpaceDN w:val="0"/>
        <w:adjustRightInd w:val="0"/>
        <w:spacing w:before="180" w:after="180"/>
        <w:jc w:val="left"/>
        <w:textAlignment w:val="baseline"/>
        <w:outlineLvl w:val="1"/>
        <w:rPr>
          <w:rFonts w:ascii="Arial" w:eastAsia="宋体" w:hAnsi="Arial"/>
          <w:sz w:val="32"/>
          <w:szCs w:val="32"/>
          <w:lang w:val="en-GB" w:eastAsia="x-none"/>
        </w:rPr>
      </w:pPr>
      <w:bookmarkStart w:id="2" w:name="_Hlk54187120"/>
      <w:r>
        <w:rPr>
          <w:rFonts w:ascii="Arial" w:eastAsia="宋体" w:hAnsi="Arial"/>
          <w:sz w:val="32"/>
          <w:szCs w:val="32"/>
          <w:lang w:val="en-GB" w:eastAsia="x-none"/>
        </w:rPr>
        <w:t xml:space="preserve">2.1 </w:t>
      </w:r>
      <w:r w:rsidRPr="00BF124A">
        <w:rPr>
          <w:rFonts w:ascii="Arial" w:eastAsia="宋体" w:hAnsi="Arial"/>
          <w:sz w:val="32"/>
          <w:szCs w:val="32"/>
          <w:lang w:val="en-GB" w:eastAsia="x-none"/>
        </w:rPr>
        <w:t xml:space="preserve">MBS Configuration </w:t>
      </w:r>
    </w:p>
    <w:bookmarkEnd w:id="2"/>
    <w:p w14:paraId="51728890" w14:textId="77777777" w:rsidR="00BF124A" w:rsidRPr="00BF124A" w:rsidRDefault="00BF124A" w:rsidP="00BF124A">
      <w:pPr>
        <w:widowControl/>
        <w:overflowPunct w:val="0"/>
        <w:autoSpaceDE w:val="0"/>
        <w:autoSpaceDN w:val="0"/>
        <w:adjustRightInd w:val="0"/>
        <w:spacing w:after="120" w:line="300" w:lineRule="exact"/>
        <w:textAlignment w:val="baseline"/>
        <w:rPr>
          <w:rFonts w:eastAsia="宋体"/>
          <w:bCs/>
          <w:sz w:val="22"/>
          <w:szCs w:val="22"/>
          <w:lang w:val="en-GB"/>
        </w:rPr>
      </w:pPr>
      <w:r w:rsidRPr="00BF124A">
        <w:rPr>
          <w:rFonts w:eastAsia="宋体"/>
          <w:bCs/>
          <w:sz w:val="22"/>
          <w:szCs w:val="20"/>
          <w:lang w:val="en-GB"/>
        </w:rPr>
        <w:t>Ac</w:t>
      </w:r>
      <w:r w:rsidRPr="00BF124A">
        <w:rPr>
          <w:rFonts w:eastAsia="宋体"/>
          <w:bCs/>
          <w:sz w:val="22"/>
          <w:szCs w:val="22"/>
          <w:lang w:val="en-GB"/>
        </w:rPr>
        <w:t xml:space="preserve">cording to </w:t>
      </w:r>
      <w:bookmarkStart w:id="3" w:name="_Hlk54268987"/>
      <w:r w:rsidRPr="00BF124A">
        <w:rPr>
          <w:rFonts w:eastAsia="宋体"/>
          <w:bCs/>
          <w:sz w:val="22"/>
          <w:szCs w:val="22"/>
          <w:lang w:val="en-GB"/>
        </w:rPr>
        <w:t>RAN2#111e post 906 email discussion</w:t>
      </w:r>
      <w:bookmarkEnd w:id="3"/>
      <w:r w:rsidRPr="00BF124A">
        <w:rPr>
          <w:rFonts w:eastAsia="宋体"/>
          <w:bCs/>
          <w:sz w:val="22"/>
          <w:szCs w:val="22"/>
          <w:lang w:val="en-GB"/>
        </w:rPr>
        <w:t xml:space="preserve"> [2], the majority of companies has reached the following </w:t>
      </w:r>
      <w:proofErr w:type="gramStart"/>
      <w:r w:rsidRPr="00BF124A">
        <w:rPr>
          <w:rFonts w:eastAsia="宋体"/>
          <w:bCs/>
          <w:sz w:val="22"/>
          <w:szCs w:val="22"/>
          <w:lang w:val="en-GB"/>
        </w:rPr>
        <w:t>views(</w:t>
      </w:r>
      <w:proofErr w:type="gramEnd"/>
      <w:r w:rsidRPr="00BF124A">
        <w:rPr>
          <w:rFonts w:eastAsia="宋体"/>
          <w:bCs/>
          <w:sz w:val="22"/>
          <w:szCs w:val="22"/>
          <w:lang w:val="en-GB"/>
        </w:rPr>
        <w:t>proposals and observations),</w:t>
      </w:r>
    </w:p>
    <w:p w14:paraId="31EDDB53" w14:textId="77777777" w:rsidR="00BF124A" w:rsidRPr="00BF124A" w:rsidRDefault="00BF124A" w:rsidP="00BF124A">
      <w:pPr>
        <w:widowControl/>
        <w:numPr>
          <w:ilvl w:val="0"/>
          <w:numId w:val="1"/>
        </w:numPr>
        <w:overflowPunct w:val="0"/>
        <w:autoSpaceDE w:val="0"/>
        <w:autoSpaceDN w:val="0"/>
        <w:adjustRightInd w:val="0"/>
        <w:spacing w:after="120" w:line="300" w:lineRule="exact"/>
        <w:textAlignment w:val="baseline"/>
        <w:rPr>
          <w:rFonts w:eastAsia="MS Gothic"/>
          <w:bCs/>
          <w:sz w:val="22"/>
          <w:szCs w:val="22"/>
          <w:lang w:val="en-GB" w:eastAsia="en-US"/>
        </w:rPr>
      </w:pPr>
      <w:r w:rsidRPr="00BF124A">
        <w:rPr>
          <w:rFonts w:eastAsia="MS Gothic"/>
          <w:bCs/>
          <w:sz w:val="22"/>
          <w:szCs w:val="22"/>
          <w:lang w:val="en-GB" w:eastAsia="en-US"/>
        </w:rPr>
        <w:t xml:space="preserve">broadcast service and </w:t>
      </w:r>
      <w:bookmarkStart w:id="4" w:name="_Hlk54269589"/>
      <w:r w:rsidRPr="00BF124A">
        <w:rPr>
          <w:rFonts w:eastAsia="MS Gothic"/>
          <w:bCs/>
          <w:sz w:val="22"/>
          <w:szCs w:val="22"/>
          <w:lang w:val="en-GB" w:eastAsia="en-US"/>
        </w:rPr>
        <w:t>some multicast service</w:t>
      </w:r>
      <w:r w:rsidRPr="00BF124A">
        <w:rPr>
          <w:rFonts w:eastAsia="MS Gothic"/>
          <w:sz w:val="22"/>
          <w:szCs w:val="22"/>
          <w:lang w:val="en-GB" w:eastAsia="en-US"/>
        </w:rPr>
        <w:t xml:space="preserve">s </w:t>
      </w:r>
      <w:r w:rsidRPr="00BF124A">
        <w:rPr>
          <w:rFonts w:eastAsia="MS Gothic"/>
          <w:bCs/>
          <w:sz w:val="22"/>
          <w:szCs w:val="22"/>
          <w:lang w:val="en-GB" w:eastAsia="en-US"/>
        </w:rPr>
        <w:t>(e.g., multicast services with the low-reliability requirement) can be received by UE while it is in RRC Idle/Inactive mode</w:t>
      </w:r>
      <w:bookmarkEnd w:id="4"/>
      <w:r w:rsidRPr="00BF124A">
        <w:rPr>
          <w:rFonts w:eastAsia="MS Gothic"/>
          <w:bCs/>
          <w:sz w:val="22"/>
          <w:szCs w:val="22"/>
          <w:lang w:val="en-GB" w:eastAsia="en-US"/>
        </w:rPr>
        <w:t xml:space="preserve">. </w:t>
      </w:r>
    </w:p>
    <w:p w14:paraId="0D03BEEB" w14:textId="77777777" w:rsidR="00BF124A" w:rsidRPr="00BF124A" w:rsidRDefault="00BF124A" w:rsidP="00BF124A">
      <w:pPr>
        <w:widowControl/>
        <w:numPr>
          <w:ilvl w:val="0"/>
          <w:numId w:val="1"/>
        </w:numPr>
        <w:overflowPunct w:val="0"/>
        <w:autoSpaceDE w:val="0"/>
        <w:autoSpaceDN w:val="0"/>
        <w:adjustRightInd w:val="0"/>
        <w:spacing w:after="120" w:line="300" w:lineRule="exact"/>
        <w:textAlignment w:val="baseline"/>
        <w:rPr>
          <w:rFonts w:eastAsia="MS Gothic"/>
          <w:bCs/>
          <w:sz w:val="22"/>
          <w:szCs w:val="22"/>
          <w:lang w:val="en-GB" w:eastAsia="en-US"/>
        </w:rPr>
      </w:pPr>
      <w:r w:rsidRPr="00BF124A">
        <w:rPr>
          <w:rFonts w:eastAsia="MS Gothic"/>
          <w:bCs/>
          <w:sz w:val="22"/>
          <w:szCs w:val="22"/>
          <w:lang w:val="en-GB" w:eastAsia="en-US"/>
        </w:rPr>
        <w:t>Solution B (or B-variant) is selected for the reception of broadcast services and some multicast service</w:t>
      </w:r>
      <w:r w:rsidRPr="00BF124A">
        <w:rPr>
          <w:rFonts w:eastAsia="MS Gothic"/>
          <w:sz w:val="22"/>
          <w:szCs w:val="22"/>
          <w:lang w:val="en-GB" w:eastAsia="en-US"/>
        </w:rPr>
        <w:t xml:space="preserve">s </w:t>
      </w:r>
      <w:r w:rsidRPr="00BF124A">
        <w:rPr>
          <w:rFonts w:eastAsia="MS Gothic"/>
          <w:bCs/>
          <w:sz w:val="22"/>
          <w:szCs w:val="22"/>
          <w:lang w:val="en-GB" w:eastAsia="en-US"/>
        </w:rPr>
        <w:t>(e.g., multicast services with the low-reliability requirement) while UE is in RRC Idle/Inactive mode.</w:t>
      </w:r>
    </w:p>
    <w:p w14:paraId="63C006F3" w14:textId="77777777" w:rsidR="00BF124A" w:rsidRPr="00BF124A" w:rsidRDefault="00BF124A" w:rsidP="00BF124A">
      <w:pPr>
        <w:widowControl/>
        <w:numPr>
          <w:ilvl w:val="0"/>
          <w:numId w:val="1"/>
        </w:numPr>
        <w:overflowPunct w:val="0"/>
        <w:autoSpaceDE w:val="0"/>
        <w:autoSpaceDN w:val="0"/>
        <w:adjustRightInd w:val="0"/>
        <w:spacing w:after="120" w:line="300" w:lineRule="exact"/>
        <w:textAlignment w:val="baseline"/>
        <w:rPr>
          <w:rFonts w:eastAsia="MS Gothic"/>
          <w:bCs/>
          <w:sz w:val="22"/>
          <w:szCs w:val="22"/>
          <w:lang w:val="en-GB" w:eastAsia="en-US"/>
        </w:rPr>
      </w:pPr>
      <w:r w:rsidRPr="00BF124A">
        <w:rPr>
          <w:rFonts w:eastAsia="MS Gothic"/>
          <w:bCs/>
          <w:sz w:val="22"/>
          <w:szCs w:val="22"/>
          <w:lang w:val="en-GB" w:eastAsia="en-US"/>
        </w:rPr>
        <w:t>FFS on the down selection between B and B-variant.</w:t>
      </w:r>
    </w:p>
    <w:p w14:paraId="58D7805A" w14:textId="77777777" w:rsidR="00BF124A" w:rsidRPr="00BF124A" w:rsidRDefault="00BF124A" w:rsidP="00BF124A">
      <w:pPr>
        <w:widowControl/>
        <w:numPr>
          <w:ilvl w:val="0"/>
          <w:numId w:val="1"/>
        </w:numPr>
        <w:overflowPunct w:val="0"/>
        <w:autoSpaceDE w:val="0"/>
        <w:autoSpaceDN w:val="0"/>
        <w:adjustRightInd w:val="0"/>
        <w:spacing w:after="120" w:line="300" w:lineRule="exact"/>
        <w:jc w:val="left"/>
        <w:textAlignment w:val="baseline"/>
        <w:rPr>
          <w:rFonts w:eastAsia="MS Gothic"/>
          <w:bCs/>
          <w:sz w:val="22"/>
          <w:szCs w:val="22"/>
          <w:lang w:val="en-GB" w:eastAsia="en-US"/>
        </w:rPr>
      </w:pPr>
      <w:r w:rsidRPr="00BF124A">
        <w:rPr>
          <w:rFonts w:eastAsia="MS Gothic"/>
          <w:bCs/>
          <w:sz w:val="22"/>
          <w:szCs w:val="22"/>
          <w:lang w:val="en-GB" w:eastAsia="en-US"/>
        </w:rPr>
        <w:t>Solution B: Use the SC-PTM solution as the baseline, including the following characteristics,</w:t>
      </w:r>
    </w:p>
    <w:p w14:paraId="5E63E1FF" w14:textId="77777777" w:rsidR="00BF124A" w:rsidRPr="00BF124A" w:rsidRDefault="00BF124A" w:rsidP="00BF124A">
      <w:pPr>
        <w:widowControl/>
        <w:numPr>
          <w:ilvl w:val="0"/>
          <w:numId w:val="4"/>
        </w:numPr>
        <w:overflowPunct w:val="0"/>
        <w:autoSpaceDE w:val="0"/>
        <w:autoSpaceDN w:val="0"/>
        <w:adjustRightInd w:val="0"/>
        <w:spacing w:after="120" w:line="300" w:lineRule="exact"/>
        <w:jc w:val="left"/>
        <w:textAlignment w:val="baseline"/>
        <w:rPr>
          <w:rFonts w:eastAsia="MS Gothic"/>
          <w:bCs/>
          <w:sz w:val="22"/>
          <w:szCs w:val="22"/>
          <w:lang w:val="en-GB" w:eastAsia="en-US"/>
        </w:rPr>
      </w:pPr>
      <w:r w:rsidRPr="00BF124A">
        <w:rPr>
          <w:rFonts w:eastAsia="MS Gothic"/>
          <w:bCs/>
          <w:sz w:val="22"/>
          <w:szCs w:val="22"/>
          <w:lang w:val="en-GB" w:eastAsia="en-US"/>
        </w:rPr>
        <w:t>A limited amount of MBS control information is provided on e.g. BCCH, to indicate how to acquire the MBS control channel, e.g. MCCH;</w:t>
      </w:r>
    </w:p>
    <w:p w14:paraId="38E1E3A8" w14:textId="4E0D1D52" w:rsidR="00BF124A" w:rsidRPr="00BF124A" w:rsidRDefault="00BF124A" w:rsidP="00BF124A">
      <w:pPr>
        <w:widowControl/>
        <w:numPr>
          <w:ilvl w:val="0"/>
          <w:numId w:val="4"/>
        </w:numPr>
        <w:overflowPunct w:val="0"/>
        <w:autoSpaceDE w:val="0"/>
        <w:autoSpaceDN w:val="0"/>
        <w:adjustRightInd w:val="0"/>
        <w:spacing w:after="120" w:line="300" w:lineRule="exact"/>
        <w:jc w:val="left"/>
        <w:textAlignment w:val="baseline"/>
        <w:rPr>
          <w:rFonts w:eastAsia="MS Gothic"/>
          <w:bCs/>
          <w:sz w:val="22"/>
          <w:szCs w:val="22"/>
          <w:lang w:val="en-GB" w:eastAsia="en-US"/>
        </w:rPr>
      </w:pPr>
      <w:r w:rsidRPr="00BF124A">
        <w:rPr>
          <w:rFonts w:eastAsia="MS Gothic"/>
          <w:bCs/>
          <w:sz w:val="22"/>
          <w:szCs w:val="22"/>
          <w:lang w:val="en-GB" w:eastAsia="en-US"/>
        </w:rPr>
        <w:t xml:space="preserve">Most MBS </w:t>
      </w:r>
      <w:r w:rsidR="00F579A3">
        <w:rPr>
          <w:rFonts w:eastAsia="MS Gothic"/>
          <w:bCs/>
          <w:sz w:val="22"/>
          <w:szCs w:val="22"/>
          <w:lang w:val="en-GB" w:eastAsia="en-US"/>
        </w:rPr>
        <w:t>c</w:t>
      </w:r>
      <w:r w:rsidRPr="00BF124A">
        <w:rPr>
          <w:rFonts w:eastAsia="MS Gothic"/>
          <w:bCs/>
          <w:sz w:val="22"/>
          <w:szCs w:val="22"/>
          <w:lang w:val="en-GB" w:eastAsia="en-US"/>
        </w:rPr>
        <w:t>ontrol information is provided on the MBS control channel, e.g. MCCH;</w:t>
      </w:r>
    </w:p>
    <w:p w14:paraId="4CE76CB6" w14:textId="77777777" w:rsidR="00BF124A" w:rsidRPr="00BF124A" w:rsidRDefault="00BF124A" w:rsidP="00BF124A">
      <w:pPr>
        <w:widowControl/>
        <w:numPr>
          <w:ilvl w:val="0"/>
          <w:numId w:val="4"/>
        </w:numPr>
        <w:overflowPunct w:val="0"/>
        <w:autoSpaceDE w:val="0"/>
        <w:autoSpaceDN w:val="0"/>
        <w:adjustRightInd w:val="0"/>
        <w:spacing w:after="120" w:line="300" w:lineRule="exact"/>
        <w:jc w:val="left"/>
        <w:textAlignment w:val="baseline"/>
        <w:rPr>
          <w:rFonts w:eastAsia="MS Gothic"/>
          <w:bCs/>
          <w:sz w:val="22"/>
          <w:szCs w:val="22"/>
          <w:lang w:val="en-GB" w:eastAsia="en-US"/>
        </w:rPr>
      </w:pPr>
      <w:r w:rsidRPr="00BF124A">
        <w:rPr>
          <w:rFonts w:eastAsia="MS Gothic"/>
          <w:bCs/>
          <w:sz w:val="22"/>
          <w:szCs w:val="22"/>
          <w:lang w:val="en-GB" w:eastAsia="en-US"/>
        </w:rPr>
        <w:t>The MBS control channel carries a message to indicate the MBMS related information;</w:t>
      </w:r>
    </w:p>
    <w:p w14:paraId="6542634C" w14:textId="77777777" w:rsidR="00BF124A" w:rsidRPr="00BF124A" w:rsidRDefault="00BF124A" w:rsidP="00BF124A">
      <w:pPr>
        <w:widowControl/>
        <w:numPr>
          <w:ilvl w:val="0"/>
          <w:numId w:val="4"/>
        </w:numPr>
        <w:overflowPunct w:val="0"/>
        <w:autoSpaceDE w:val="0"/>
        <w:autoSpaceDN w:val="0"/>
        <w:adjustRightInd w:val="0"/>
        <w:spacing w:after="120" w:line="300" w:lineRule="exact"/>
        <w:jc w:val="left"/>
        <w:textAlignment w:val="baseline"/>
        <w:rPr>
          <w:rFonts w:eastAsia="MS Gothic"/>
          <w:bCs/>
          <w:sz w:val="22"/>
          <w:szCs w:val="22"/>
          <w:lang w:val="en-GB" w:eastAsia="en-US"/>
        </w:rPr>
      </w:pPr>
      <w:bookmarkStart w:id="5" w:name="_Hlk54352437"/>
      <w:r w:rsidRPr="00BF124A">
        <w:rPr>
          <w:rFonts w:eastAsia="MS Gothic"/>
          <w:bCs/>
          <w:sz w:val="22"/>
          <w:szCs w:val="22"/>
          <w:lang w:val="en-GB" w:eastAsia="en-US"/>
        </w:rPr>
        <w:t>MBS radio bearers are transmitted on respective MBS traffic channel, e.g. MTCH(s);</w:t>
      </w:r>
    </w:p>
    <w:p w14:paraId="3EE84B01" w14:textId="6965A797" w:rsidR="00BF124A" w:rsidRPr="00BF124A" w:rsidRDefault="00BF124A" w:rsidP="00BF124A">
      <w:pPr>
        <w:widowControl/>
        <w:numPr>
          <w:ilvl w:val="0"/>
          <w:numId w:val="4"/>
        </w:numPr>
        <w:overflowPunct w:val="0"/>
        <w:autoSpaceDE w:val="0"/>
        <w:autoSpaceDN w:val="0"/>
        <w:adjustRightInd w:val="0"/>
        <w:spacing w:after="120" w:line="300" w:lineRule="exact"/>
        <w:jc w:val="left"/>
        <w:textAlignment w:val="baseline"/>
        <w:rPr>
          <w:rFonts w:eastAsia="MS Gothic"/>
          <w:bCs/>
          <w:sz w:val="22"/>
          <w:szCs w:val="22"/>
          <w:lang w:val="en-GB" w:eastAsia="en-US"/>
        </w:rPr>
      </w:pPr>
      <w:r w:rsidRPr="00BF124A">
        <w:rPr>
          <w:rFonts w:eastAsia="MS Gothic"/>
          <w:bCs/>
          <w:sz w:val="22"/>
          <w:szCs w:val="22"/>
          <w:lang w:val="en-GB" w:eastAsia="en-US"/>
        </w:rPr>
        <w:t xml:space="preserve">A notification mechanism is used to announce the change of MBS </w:t>
      </w:r>
      <w:r w:rsidR="00F579A3">
        <w:rPr>
          <w:rFonts w:eastAsia="MS Gothic"/>
          <w:bCs/>
          <w:sz w:val="22"/>
          <w:szCs w:val="22"/>
          <w:lang w:val="en-GB" w:eastAsia="en-US"/>
        </w:rPr>
        <w:t>c</w:t>
      </w:r>
      <w:r w:rsidRPr="00BF124A">
        <w:rPr>
          <w:rFonts w:eastAsia="MS Gothic"/>
          <w:bCs/>
          <w:sz w:val="22"/>
          <w:szCs w:val="22"/>
          <w:lang w:val="en-GB" w:eastAsia="en-US"/>
        </w:rPr>
        <w:t>ontrol information.</w:t>
      </w:r>
    </w:p>
    <w:bookmarkEnd w:id="5"/>
    <w:p w14:paraId="70922A85" w14:textId="75F3AF26" w:rsidR="00BF124A" w:rsidRPr="00BF124A" w:rsidRDefault="00BF124A" w:rsidP="00BF124A">
      <w:pPr>
        <w:widowControl/>
        <w:numPr>
          <w:ilvl w:val="0"/>
          <w:numId w:val="5"/>
        </w:numPr>
        <w:overflowPunct w:val="0"/>
        <w:autoSpaceDE w:val="0"/>
        <w:autoSpaceDN w:val="0"/>
        <w:adjustRightInd w:val="0"/>
        <w:spacing w:after="120" w:line="300" w:lineRule="exact"/>
        <w:jc w:val="left"/>
        <w:textAlignment w:val="baseline"/>
        <w:rPr>
          <w:rFonts w:eastAsia="MS Gothic"/>
          <w:bCs/>
          <w:sz w:val="22"/>
          <w:szCs w:val="22"/>
          <w:lang w:val="en-GB" w:eastAsia="en-US"/>
        </w:rPr>
      </w:pPr>
      <w:r w:rsidRPr="00BF124A">
        <w:rPr>
          <w:rFonts w:eastAsia="MS Gothic"/>
          <w:bCs/>
          <w:sz w:val="22"/>
          <w:szCs w:val="22"/>
          <w:lang w:val="en-GB" w:eastAsia="en-US"/>
        </w:rPr>
        <w:t>Solution B-variant:</w:t>
      </w:r>
      <w:r w:rsidRPr="00BF124A">
        <w:rPr>
          <w:rFonts w:eastAsia="MS Gothic"/>
          <w:sz w:val="22"/>
          <w:szCs w:val="22"/>
          <w:lang w:val="en-GB" w:eastAsia="en-US"/>
        </w:rPr>
        <w:t xml:space="preserve"> </w:t>
      </w:r>
      <w:r w:rsidRPr="00BF124A">
        <w:rPr>
          <w:rFonts w:eastAsia="MS Gothic"/>
          <w:bCs/>
          <w:sz w:val="22"/>
          <w:szCs w:val="22"/>
          <w:lang w:val="en-GB" w:eastAsia="en-US"/>
        </w:rPr>
        <w:t>Use the variant of SC-PTM solution as the baseline, including the following characteristics,</w:t>
      </w:r>
    </w:p>
    <w:p w14:paraId="4C4E2030" w14:textId="6E8C3EE6" w:rsidR="00BF124A" w:rsidRPr="00BF124A" w:rsidRDefault="00BF124A" w:rsidP="00BF124A">
      <w:pPr>
        <w:widowControl/>
        <w:numPr>
          <w:ilvl w:val="0"/>
          <w:numId w:val="4"/>
        </w:numPr>
        <w:overflowPunct w:val="0"/>
        <w:autoSpaceDE w:val="0"/>
        <w:autoSpaceDN w:val="0"/>
        <w:adjustRightInd w:val="0"/>
        <w:spacing w:after="120" w:line="300" w:lineRule="exact"/>
        <w:jc w:val="left"/>
        <w:textAlignment w:val="baseline"/>
        <w:rPr>
          <w:rFonts w:eastAsia="MS Gothic"/>
          <w:bCs/>
          <w:sz w:val="22"/>
          <w:szCs w:val="22"/>
          <w:lang w:val="en-GB" w:eastAsia="en-US"/>
        </w:rPr>
      </w:pPr>
      <w:r w:rsidRPr="00BF124A">
        <w:rPr>
          <w:rFonts w:eastAsia="MS Gothic"/>
          <w:bCs/>
          <w:sz w:val="22"/>
          <w:szCs w:val="22"/>
          <w:lang w:val="en-GB" w:eastAsia="en-US"/>
        </w:rPr>
        <w:t xml:space="preserve">MBS </w:t>
      </w:r>
      <w:r w:rsidR="00F579A3">
        <w:rPr>
          <w:rFonts w:eastAsia="MS Gothic"/>
          <w:bCs/>
          <w:sz w:val="22"/>
          <w:szCs w:val="22"/>
          <w:lang w:val="en-GB" w:eastAsia="en-US"/>
        </w:rPr>
        <w:t>c</w:t>
      </w:r>
      <w:r w:rsidRPr="00BF124A">
        <w:rPr>
          <w:rFonts w:eastAsia="MS Gothic"/>
          <w:bCs/>
          <w:sz w:val="22"/>
          <w:szCs w:val="22"/>
          <w:lang w:val="en-GB" w:eastAsia="en-US"/>
        </w:rPr>
        <w:t>ontrol information is provided on the broadcast channel, e.g. BCCH;</w:t>
      </w:r>
    </w:p>
    <w:p w14:paraId="2F18BD73" w14:textId="77777777" w:rsidR="00BF124A" w:rsidRPr="00BF124A" w:rsidRDefault="00BF124A" w:rsidP="00BF124A">
      <w:pPr>
        <w:widowControl/>
        <w:numPr>
          <w:ilvl w:val="0"/>
          <w:numId w:val="4"/>
        </w:numPr>
        <w:overflowPunct w:val="0"/>
        <w:autoSpaceDE w:val="0"/>
        <w:autoSpaceDN w:val="0"/>
        <w:adjustRightInd w:val="0"/>
        <w:spacing w:after="120" w:line="300" w:lineRule="exact"/>
        <w:jc w:val="left"/>
        <w:textAlignment w:val="baseline"/>
        <w:rPr>
          <w:rFonts w:eastAsia="MS Gothic"/>
          <w:bCs/>
          <w:sz w:val="22"/>
          <w:szCs w:val="22"/>
          <w:lang w:val="en-GB" w:eastAsia="en-US"/>
        </w:rPr>
      </w:pPr>
      <w:r w:rsidRPr="00BF124A">
        <w:rPr>
          <w:rFonts w:eastAsia="MS Gothic"/>
          <w:bCs/>
          <w:sz w:val="22"/>
          <w:szCs w:val="22"/>
          <w:lang w:val="en-GB" w:eastAsia="en-US"/>
        </w:rPr>
        <w:t>MBS radio bearers are transmitted on respective MBS traffic channel, e.g. MTCH(s);</w:t>
      </w:r>
    </w:p>
    <w:p w14:paraId="44045F65" w14:textId="21B7CA09" w:rsidR="00BF124A" w:rsidRPr="00BF124A" w:rsidRDefault="00BF124A" w:rsidP="00BF124A">
      <w:pPr>
        <w:widowControl/>
        <w:numPr>
          <w:ilvl w:val="0"/>
          <w:numId w:val="4"/>
        </w:numPr>
        <w:overflowPunct w:val="0"/>
        <w:autoSpaceDE w:val="0"/>
        <w:autoSpaceDN w:val="0"/>
        <w:adjustRightInd w:val="0"/>
        <w:spacing w:after="120" w:line="300" w:lineRule="exact"/>
        <w:jc w:val="left"/>
        <w:textAlignment w:val="baseline"/>
        <w:rPr>
          <w:rFonts w:eastAsia="MS Gothic"/>
          <w:bCs/>
          <w:sz w:val="22"/>
          <w:szCs w:val="22"/>
          <w:lang w:val="en-GB" w:eastAsia="en-US"/>
        </w:rPr>
      </w:pPr>
      <w:r w:rsidRPr="00BF124A">
        <w:rPr>
          <w:rFonts w:eastAsia="MS Gothic"/>
          <w:bCs/>
          <w:sz w:val="22"/>
          <w:szCs w:val="22"/>
          <w:lang w:val="en-GB" w:eastAsia="en-US"/>
        </w:rPr>
        <w:lastRenderedPageBreak/>
        <w:t xml:space="preserve">A notification mechanism is used to announce the change of MBS </w:t>
      </w:r>
      <w:r w:rsidR="00F579A3">
        <w:rPr>
          <w:rFonts w:eastAsia="MS Gothic"/>
          <w:bCs/>
          <w:sz w:val="22"/>
          <w:szCs w:val="22"/>
          <w:lang w:val="en-GB" w:eastAsia="en-US"/>
        </w:rPr>
        <w:t>c</w:t>
      </w:r>
      <w:r w:rsidRPr="00BF124A">
        <w:rPr>
          <w:rFonts w:eastAsia="MS Gothic"/>
          <w:bCs/>
          <w:sz w:val="22"/>
          <w:szCs w:val="22"/>
          <w:lang w:val="en-GB" w:eastAsia="en-US"/>
        </w:rPr>
        <w:t>ontrol information.</w:t>
      </w:r>
    </w:p>
    <w:p w14:paraId="76CC763C" w14:textId="77777777" w:rsidR="00BF124A" w:rsidRPr="00BF124A" w:rsidRDefault="00BF124A" w:rsidP="00BF124A">
      <w:pPr>
        <w:spacing w:line="300" w:lineRule="exact"/>
        <w:rPr>
          <w:rFonts w:eastAsia="宋体"/>
          <w:kern w:val="2"/>
          <w:sz w:val="22"/>
          <w:szCs w:val="22"/>
          <w:lang w:val="en-GB"/>
        </w:rPr>
      </w:pPr>
      <w:r w:rsidRPr="00BF124A">
        <w:rPr>
          <w:rFonts w:eastAsia="宋体"/>
          <w:kern w:val="2"/>
          <w:sz w:val="22"/>
          <w:szCs w:val="22"/>
          <w:lang w:val="en-GB"/>
        </w:rPr>
        <w:t xml:space="preserve">Besides, regarding the enhancements of solution B for NR MBS, many companies have provided some issues and corresponding solutions, and the </w:t>
      </w:r>
      <w:r w:rsidRPr="00BF124A">
        <w:rPr>
          <w:rFonts w:eastAsia="宋体"/>
          <w:bCs/>
          <w:kern w:val="2"/>
          <w:sz w:val="22"/>
          <w:szCs w:val="22"/>
          <w:lang w:val="en-GB"/>
        </w:rPr>
        <w:t>majority of companies</w:t>
      </w:r>
      <w:r w:rsidRPr="00BF124A">
        <w:rPr>
          <w:rFonts w:eastAsia="宋体"/>
          <w:kern w:val="2"/>
          <w:sz w:val="22"/>
          <w:szCs w:val="22"/>
          <w:lang w:val="en-GB"/>
        </w:rPr>
        <w:t xml:space="preserve"> reached the view that enhancements could be considered after solution B is selected. Some examples of the issues are listed below, </w:t>
      </w:r>
    </w:p>
    <w:p w14:paraId="1CE0E61E" w14:textId="77777777" w:rsidR="00BF124A" w:rsidRPr="00BF124A" w:rsidRDefault="00BF124A" w:rsidP="00BF124A">
      <w:pPr>
        <w:widowControl/>
        <w:numPr>
          <w:ilvl w:val="0"/>
          <w:numId w:val="2"/>
        </w:numPr>
        <w:overflowPunct w:val="0"/>
        <w:autoSpaceDE w:val="0"/>
        <w:autoSpaceDN w:val="0"/>
        <w:adjustRightInd w:val="0"/>
        <w:spacing w:after="120" w:line="300" w:lineRule="exact"/>
        <w:textAlignment w:val="baseline"/>
        <w:rPr>
          <w:rFonts w:eastAsia="MS Gothic"/>
          <w:kern w:val="2"/>
          <w:sz w:val="22"/>
          <w:szCs w:val="22"/>
          <w:lang w:val="en-GB" w:eastAsia="en-US"/>
        </w:rPr>
      </w:pPr>
      <w:r w:rsidRPr="00BF124A">
        <w:rPr>
          <w:rFonts w:eastAsia="MS Gothic"/>
          <w:kern w:val="2"/>
          <w:sz w:val="22"/>
          <w:szCs w:val="22"/>
          <w:lang w:val="en-GB" w:eastAsia="en-US"/>
        </w:rPr>
        <w:t>UE may only be interested in some of the MBS services,</w:t>
      </w:r>
      <w:r w:rsidRPr="00BF124A">
        <w:rPr>
          <w:rFonts w:eastAsia="MS Gothic"/>
          <w:sz w:val="22"/>
          <w:szCs w:val="22"/>
          <w:lang w:val="en-GB" w:eastAsia="en-US"/>
        </w:rPr>
        <w:t xml:space="preserve"> </w:t>
      </w:r>
      <w:r w:rsidRPr="00BF124A">
        <w:rPr>
          <w:rFonts w:eastAsia="MS Gothic"/>
          <w:kern w:val="2"/>
          <w:sz w:val="22"/>
          <w:szCs w:val="22"/>
          <w:lang w:val="en-GB" w:eastAsia="en-US"/>
        </w:rPr>
        <w:t>but in the solution B reusing LTE, UE in RRC_IDLE/RRC_INACTIVE state will need to wake up and receive the updated SC-MCCH control information blindly. Therefore, the enhancement is that UE can find out whether the interested MBS service has changed to save UE’s power consumption.</w:t>
      </w:r>
    </w:p>
    <w:p w14:paraId="7AE8CC5C" w14:textId="5CF41497" w:rsidR="00BF124A" w:rsidRPr="00BF124A" w:rsidRDefault="00BF124A" w:rsidP="00BF124A">
      <w:pPr>
        <w:widowControl/>
        <w:numPr>
          <w:ilvl w:val="0"/>
          <w:numId w:val="2"/>
        </w:numPr>
        <w:overflowPunct w:val="0"/>
        <w:autoSpaceDE w:val="0"/>
        <w:autoSpaceDN w:val="0"/>
        <w:adjustRightInd w:val="0"/>
        <w:spacing w:after="120" w:line="300" w:lineRule="exact"/>
        <w:textAlignment w:val="baseline"/>
        <w:rPr>
          <w:rFonts w:eastAsia="MS Gothic"/>
          <w:kern w:val="2"/>
          <w:sz w:val="22"/>
          <w:szCs w:val="22"/>
          <w:lang w:val="en-GB" w:eastAsia="en-US"/>
        </w:rPr>
      </w:pPr>
      <w:r w:rsidRPr="00BF124A">
        <w:rPr>
          <w:rFonts w:eastAsia="MS Gothic"/>
          <w:kern w:val="2"/>
          <w:sz w:val="22"/>
          <w:szCs w:val="22"/>
          <w:lang w:val="en-GB" w:eastAsia="en-US"/>
        </w:rPr>
        <w:t xml:space="preserve">SIB and MCCH signalling </w:t>
      </w:r>
      <w:proofErr w:type="gramStart"/>
      <w:r w:rsidRPr="00BF124A">
        <w:rPr>
          <w:rFonts w:eastAsia="MS Gothic"/>
          <w:kern w:val="2"/>
          <w:sz w:val="22"/>
          <w:szCs w:val="22"/>
          <w:lang w:val="en-GB" w:eastAsia="en-US"/>
        </w:rPr>
        <w:t>is</w:t>
      </w:r>
      <w:proofErr w:type="gramEnd"/>
      <w:r w:rsidRPr="00BF124A">
        <w:rPr>
          <w:rFonts w:eastAsia="MS Gothic"/>
          <w:kern w:val="2"/>
          <w:sz w:val="22"/>
          <w:szCs w:val="22"/>
          <w:lang w:val="en-GB" w:eastAsia="en-US"/>
        </w:rPr>
        <w:t xml:space="preserve"> periodically broadcasted, besides</w:t>
      </w:r>
      <w:r w:rsidR="00947D46">
        <w:rPr>
          <w:rFonts w:eastAsia="MS Gothic"/>
          <w:kern w:val="2"/>
          <w:sz w:val="22"/>
          <w:szCs w:val="22"/>
          <w:lang w:val="en-GB" w:eastAsia="en-US"/>
        </w:rPr>
        <w:t xml:space="preserve"> </w:t>
      </w:r>
      <w:r w:rsidRPr="00BF124A">
        <w:rPr>
          <w:rFonts w:eastAsia="MS Gothic"/>
          <w:kern w:val="2"/>
          <w:sz w:val="22"/>
          <w:szCs w:val="22"/>
          <w:lang w:val="en-GB" w:eastAsia="en-US"/>
        </w:rPr>
        <w:t>it will be broadcasted even though there are not UEs interested in the MBS service. Hence, it will lead to signalling overhead.</w:t>
      </w:r>
    </w:p>
    <w:p w14:paraId="4FF4DFDB" w14:textId="77777777" w:rsidR="00BF124A" w:rsidRPr="00BF124A" w:rsidRDefault="00BF124A" w:rsidP="00BF124A">
      <w:pPr>
        <w:widowControl/>
        <w:numPr>
          <w:ilvl w:val="0"/>
          <w:numId w:val="2"/>
        </w:numPr>
        <w:overflowPunct w:val="0"/>
        <w:autoSpaceDE w:val="0"/>
        <w:autoSpaceDN w:val="0"/>
        <w:adjustRightInd w:val="0"/>
        <w:spacing w:after="120" w:line="300" w:lineRule="exact"/>
        <w:textAlignment w:val="baseline"/>
        <w:rPr>
          <w:rFonts w:eastAsia="MS Gothic"/>
          <w:kern w:val="2"/>
          <w:sz w:val="22"/>
          <w:szCs w:val="22"/>
          <w:lang w:val="en-GB" w:eastAsia="en-US"/>
        </w:rPr>
      </w:pPr>
      <w:r w:rsidRPr="00BF124A">
        <w:rPr>
          <w:rFonts w:eastAsia="MS Gothic"/>
          <w:kern w:val="2"/>
          <w:sz w:val="22"/>
          <w:szCs w:val="22"/>
          <w:lang w:val="en-GB" w:eastAsia="en-US"/>
        </w:rPr>
        <w:t>SIB</w:t>
      </w:r>
      <w:r w:rsidRPr="00BF124A">
        <w:rPr>
          <w:rFonts w:eastAsia="等线" w:hint="eastAsia"/>
          <w:kern w:val="2"/>
          <w:sz w:val="22"/>
          <w:szCs w:val="22"/>
          <w:lang w:val="en-GB"/>
        </w:rPr>
        <w:t xml:space="preserve"> change</w:t>
      </w:r>
      <w:r w:rsidRPr="00BF124A">
        <w:rPr>
          <w:rFonts w:eastAsia="等线"/>
          <w:kern w:val="2"/>
          <w:sz w:val="22"/>
          <w:szCs w:val="22"/>
          <w:lang w:val="en-GB"/>
        </w:rPr>
        <w:t xml:space="preserve"> is notified by the short message associated with P-RNTI in NR to all UEs, so</w:t>
      </w:r>
      <w:r w:rsidRPr="00BF124A">
        <w:rPr>
          <w:rFonts w:eastAsia="MS Gothic"/>
          <w:kern w:val="2"/>
          <w:sz w:val="22"/>
          <w:szCs w:val="22"/>
          <w:lang w:val="en-GB" w:eastAsia="en-US"/>
        </w:rPr>
        <w:t xml:space="preserve"> </w:t>
      </w:r>
      <w:bookmarkStart w:id="6" w:name="_Hlk54273735"/>
      <w:r w:rsidRPr="00BF124A">
        <w:rPr>
          <w:rFonts w:eastAsia="MS Gothic"/>
          <w:kern w:val="2"/>
          <w:sz w:val="22"/>
          <w:szCs w:val="22"/>
          <w:lang w:val="en-GB" w:eastAsia="en-US"/>
        </w:rPr>
        <w:t>the legacy UEs not interested in MBS may be impacted by MBS-</w:t>
      </w:r>
      <w:proofErr w:type="gramStart"/>
      <w:r w:rsidRPr="00BF124A">
        <w:rPr>
          <w:rFonts w:eastAsia="MS Gothic"/>
          <w:kern w:val="2"/>
          <w:sz w:val="22"/>
          <w:szCs w:val="22"/>
          <w:lang w:val="en-GB" w:eastAsia="en-US"/>
        </w:rPr>
        <w:t>SI(</w:t>
      </w:r>
      <w:proofErr w:type="gramEnd"/>
      <w:r w:rsidRPr="00BF124A">
        <w:rPr>
          <w:rFonts w:eastAsia="MS Gothic"/>
          <w:kern w:val="2"/>
          <w:sz w:val="22"/>
          <w:szCs w:val="22"/>
          <w:lang w:val="en-GB" w:eastAsia="en-US"/>
        </w:rPr>
        <w:t>e.g., SIB20) change notifications.</w:t>
      </w:r>
    </w:p>
    <w:bookmarkEnd w:id="6"/>
    <w:p w14:paraId="003CA6E9" w14:textId="77777777" w:rsidR="00BF124A" w:rsidRPr="00BF124A" w:rsidRDefault="00BF124A" w:rsidP="00BF124A">
      <w:pPr>
        <w:widowControl/>
        <w:numPr>
          <w:ilvl w:val="0"/>
          <w:numId w:val="2"/>
        </w:numPr>
        <w:overflowPunct w:val="0"/>
        <w:autoSpaceDE w:val="0"/>
        <w:autoSpaceDN w:val="0"/>
        <w:adjustRightInd w:val="0"/>
        <w:spacing w:after="120" w:line="300" w:lineRule="exact"/>
        <w:textAlignment w:val="baseline"/>
        <w:rPr>
          <w:rFonts w:eastAsia="MS Gothic"/>
          <w:kern w:val="2"/>
          <w:sz w:val="22"/>
          <w:szCs w:val="22"/>
          <w:lang w:val="en-GB" w:eastAsia="en-US"/>
        </w:rPr>
      </w:pPr>
      <w:r w:rsidRPr="00BF124A">
        <w:rPr>
          <w:rFonts w:eastAsia="MS Gothic"/>
          <w:kern w:val="2"/>
          <w:sz w:val="22"/>
          <w:szCs w:val="22"/>
          <w:lang w:val="en-GB" w:eastAsia="en-US"/>
        </w:rPr>
        <w:t>There are diverse MBS services with different requirements in NR. The modification cycle and repetition cycle of solution B reusing LTE is the same, so it is not flexible enough to support diverse NR MBS application transmission.</w:t>
      </w:r>
    </w:p>
    <w:p w14:paraId="31DBDDA9" w14:textId="5E972FC4" w:rsidR="00BF124A" w:rsidRPr="00BF124A" w:rsidRDefault="00BF124A" w:rsidP="00BF124A">
      <w:pPr>
        <w:widowControl/>
        <w:overflowPunct w:val="0"/>
        <w:autoSpaceDE w:val="0"/>
        <w:autoSpaceDN w:val="0"/>
        <w:adjustRightInd w:val="0"/>
        <w:spacing w:after="120" w:line="300" w:lineRule="exact"/>
        <w:textAlignment w:val="baseline"/>
        <w:rPr>
          <w:rFonts w:eastAsia="宋体"/>
          <w:bCs/>
          <w:sz w:val="22"/>
          <w:szCs w:val="22"/>
          <w:lang w:val="en-GB"/>
        </w:rPr>
      </w:pPr>
      <w:r w:rsidRPr="00BF124A">
        <w:rPr>
          <w:rFonts w:eastAsia="宋体"/>
          <w:bCs/>
          <w:sz w:val="22"/>
          <w:szCs w:val="22"/>
          <w:lang w:val="en-GB"/>
        </w:rPr>
        <w:t>Concerning the specific details and enhancements of solution B-variant, considering the only difference between solution B and solution B-variant is that MCCH is no longer used and the content in MCCH is moved to SIB. Therefore, in our views, all issues in solution B above also exist in solution B-variant. Besides, some issues may be severer. For example, the SIB carrying all MBS control information in solution B-variant changes more frequently than SIB (e.g., SIB 20</w:t>
      </w:r>
      <w:r w:rsidRPr="00BF124A">
        <w:rPr>
          <w:rFonts w:eastAsia="宋体" w:hint="eastAsia"/>
          <w:bCs/>
          <w:sz w:val="22"/>
          <w:szCs w:val="22"/>
          <w:lang w:val="en-GB"/>
        </w:rPr>
        <w:t>) only</w:t>
      </w:r>
      <w:r w:rsidRPr="00BF124A">
        <w:rPr>
          <w:rFonts w:eastAsia="宋体"/>
          <w:bCs/>
          <w:sz w:val="22"/>
          <w:szCs w:val="22"/>
          <w:lang w:val="en-GB"/>
        </w:rPr>
        <w:t xml:space="preserve"> </w:t>
      </w:r>
      <w:r w:rsidRPr="00BF124A">
        <w:rPr>
          <w:rFonts w:eastAsia="宋体" w:hint="eastAsia"/>
          <w:bCs/>
          <w:sz w:val="22"/>
          <w:szCs w:val="22"/>
          <w:lang w:val="en-GB"/>
        </w:rPr>
        <w:t>carr</w:t>
      </w:r>
      <w:r w:rsidRPr="00BF124A">
        <w:rPr>
          <w:rFonts w:eastAsia="宋体"/>
          <w:bCs/>
          <w:sz w:val="22"/>
          <w:szCs w:val="22"/>
          <w:lang w:val="en-GB"/>
        </w:rPr>
        <w:t xml:space="preserve">ying the scheduling information of MCCH in solution B, so the legacy UEs not interested in MBS will be more severely impacted by </w:t>
      </w:r>
      <w:r w:rsidRPr="00BF124A">
        <w:rPr>
          <w:rFonts w:eastAsia="宋体"/>
          <w:kern w:val="2"/>
          <w:sz w:val="22"/>
          <w:szCs w:val="22"/>
          <w:lang w:val="en-GB"/>
        </w:rPr>
        <w:t>MBS-SI</w:t>
      </w:r>
      <w:r w:rsidRPr="00BF124A">
        <w:rPr>
          <w:rFonts w:eastAsia="宋体"/>
          <w:bCs/>
          <w:sz w:val="22"/>
          <w:szCs w:val="22"/>
          <w:lang w:val="en-GB"/>
        </w:rPr>
        <w:t xml:space="preserve"> change notifications. Besides, we need to design more new technical </w:t>
      </w:r>
      <w:proofErr w:type="gramStart"/>
      <w:r w:rsidRPr="00BF124A">
        <w:rPr>
          <w:rFonts w:eastAsia="宋体"/>
          <w:bCs/>
          <w:sz w:val="22"/>
          <w:szCs w:val="22"/>
          <w:lang w:val="en-GB"/>
        </w:rPr>
        <w:t>schemes(</w:t>
      </w:r>
      <w:proofErr w:type="gramEnd"/>
      <w:r w:rsidRPr="00BF124A">
        <w:rPr>
          <w:rFonts w:eastAsia="宋体"/>
          <w:bCs/>
          <w:sz w:val="22"/>
          <w:szCs w:val="22"/>
          <w:lang w:val="en-GB"/>
        </w:rPr>
        <w:t xml:space="preserve">e.g., absolutely new notification mechanisms used to announce the change of MBS </w:t>
      </w:r>
      <w:r w:rsidR="00E141C2">
        <w:rPr>
          <w:rFonts w:eastAsia="宋体"/>
          <w:bCs/>
          <w:sz w:val="22"/>
          <w:szCs w:val="22"/>
          <w:lang w:val="en-GB"/>
        </w:rPr>
        <w:t>c</w:t>
      </w:r>
      <w:r w:rsidRPr="00BF124A">
        <w:rPr>
          <w:rFonts w:eastAsia="宋体"/>
          <w:bCs/>
          <w:sz w:val="22"/>
          <w:szCs w:val="22"/>
          <w:lang w:val="en-GB"/>
        </w:rPr>
        <w:t xml:space="preserve">ontrol information), which increases more discussions and workloads than following the existed LTE mechanism in solution B. Hence, we propose the following observation and proposal, </w:t>
      </w:r>
    </w:p>
    <w:p w14:paraId="5AD36BE5" w14:textId="77777777" w:rsidR="00BF124A" w:rsidRPr="00BF124A" w:rsidRDefault="00BF124A" w:rsidP="00BF124A">
      <w:pPr>
        <w:widowControl/>
        <w:overflowPunct w:val="0"/>
        <w:autoSpaceDE w:val="0"/>
        <w:autoSpaceDN w:val="0"/>
        <w:adjustRightInd w:val="0"/>
        <w:spacing w:after="120" w:line="300" w:lineRule="exact"/>
        <w:textAlignment w:val="baseline"/>
        <w:rPr>
          <w:rFonts w:eastAsia="宋体"/>
          <w:b/>
          <w:sz w:val="22"/>
          <w:szCs w:val="22"/>
          <w:lang w:val="en-GB"/>
        </w:rPr>
      </w:pPr>
      <w:r w:rsidRPr="00BF124A">
        <w:rPr>
          <w:rFonts w:eastAsia="宋体"/>
          <w:b/>
          <w:sz w:val="22"/>
          <w:szCs w:val="22"/>
          <w:lang w:val="en-GB"/>
        </w:rPr>
        <w:t>Observation 1: Solution B-variant (i.e. all MBS control information is provided by broadcast channel) may have more complexity and workloads.</w:t>
      </w:r>
    </w:p>
    <w:p w14:paraId="7BDF0DB3" w14:textId="77777777" w:rsidR="00BF124A" w:rsidRPr="00BF124A" w:rsidRDefault="00BF124A" w:rsidP="00BF124A">
      <w:pPr>
        <w:widowControl/>
        <w:overflowPunct w:val="0"/>
        <w:autoSpaceDE w:val="0"/>
        <w:autoSpaceDN w:val="0"/>
        <w:adjustRightInd w:val="0"/>
        <w:spacing w:after="120" w:line="300" w:lineRule="exact"/>
        <w:textAlignment w:val="baseline"/>
        <w:rPr>
          <w:rFonts w:eastAsia="宋体"/>
          <w:b/>
          <w:sz w:val="22"/>
          <w:szCs w:val="22"/>
          <w:lang w:val="en-GB"/>
        </w:rPr>
      </w:pPr>
      <w:r w:rsidRPr="00BF124A">
        <w:rPr>
          <w:rFonts w:eastAsia="宋体"/>
          <w:b/>
          <w:sz w:val="22"/>
          <w:szCs w:val="22"/>
          <w:lang w:val="en-GB"/>
        </w:rPr>
        <w:t xml:space="preserve">Proposal 1: Solution B </w:t>
      </w:r>
      <w:bookmarkStart w:id="7" w:name="_Hlk54342671"/>
      <w:r w:rsidRPr="00BF124A">
        <w:rPr>
          <w:rFonts w:eastAsia="宋体"/>
          <w:b/>
          <w:sz w:val="22"/>
          <w:szCs w:val="22"/>
          <w:lang w:val="en-GB"/>
        </w:rPr>
        <w:t>(i.e. most MBS control information is provided by MBS control channel)</w:t>
      </w:r>
      <w:bookmarkEnd w:id="7"/>
      <w:r w:rsidRPr="00BF124A">
        <w:rPr>
          <w:rFonts w:eastAsia="宋体"/>
          <w:b/>
          <w:sz w:val="22"/>
          <w:szCs w:val="22"/>
          <w:lang w:val="en-GB"/>
        </w:rPr>
        <w:t xml:space="preserve"> is suggested as the baseline for MBS service reception by UE while it is in RRC Idle/Inactive mode.</w:t>
      </w:r>
    </w:p>
    <w:p w14:paraId="371D803E" w14:textId="77777777" w:rsidR="00BF124A" w:rsidRPr="00BF124A" w:rsidRDefault="00BF124A" w:rsidP="00BF124A">
      <w:pPr>
        <w:widowControl/>
        <w:overflowPunct w:val="0"/>
        <w:autoSpaceDE w:val="0"/>
        <w:autoSpaceDN w:val="0"/>
        <w:adjustRightInd w:val="0"/>
        <w:spacing w:after="120" w:line="288" w:lineRule="auto"/>
        <w:textAlignment w:val="baseline"/>
        <w:rPr>
          <w:rFonts w:eastAsia="宋体"/>
          <w:b/>
          <w:sz w:val="22"/>
          <w:szCs w:val="20"/>
          <w:lang w:val="en-GB"/>
        </w:rPr>
      </w:pPr>
    </w:p>
    <w:p w14:paraId="01CD99E0" w14:textId="4F1CF5AF" w:rsidR="00BF124A" w:rsidRPr="00BF124A" w:rsidRDefault="00BF124A" w:rsidP="00BF124A">
      <w:pPr>
        <w:keepNext/>
        <w:widowControl/>
        <w:numPr>
          <w:ilvl w:val="1"/>
          <w:numId w:val="0"/>
        </w:numPr>
        <w:tabs>
          <w:tab w:val="left" w:pos="576"/>
          <w:tab w:val="num" w:pos="5112"/>
        </w:tabs>
        <w:overflowPunct w:val="0"/>
        <w:autoSpaceDE w:val="0"/>
        <w:autoSpaceDN w:val="0"/>
        <w:adjustRightInd w:val="0"/>
        <w:spacing w:before="180" w:after="180"/>
        <w:jc w:val="left"/>
        <w:textAlignment w:val="baseline"/>
        <w:outlineLvl w:val="1"/>
        <w:rPr>
          <w:rFonts w:ascii="Arial" w:eastAsia="宋体" w:hAnsi="Arial"/>
          <w:sz w:val="32"/>
          <w:szCs w:val="32"/>
          <w:lang w:val="en-GB" w:eastAsia="x-none"/>
        </w:rPr>
      </w:pPr>
      <w:r>
        <w:rPr>
          <w:rFonts w:ascii="Arial" w:eastAsia="宋体" w:hAnsi="Arial"/>
          <w:sz w:val="32"/>
          <w:szCs w:val="32"/>
          <w:lang w:val="en-GB" w:eastAsia="x-none"/>
        </w:rPr>
        <w:t xml:space="preserve">2.2 </w:t>
      </w:r>
      <w:r w:rsidRPr="00BF124A">
        <w:rPr>
          <w:rFonts w:ascii="Arial" w:eastAsia="宋体" w:hAnsi="Arial"/>
          <w:sz w:val="32"/>
          <w:szCs w:val="32"/>
          <w:lang w:val="en-GB" w:eastAsia="x-none"/>
        </w:rPr>
        <w:t>M</w:t>
      </w:r>
      <w:r w:rsidRPr="00BF124A">
        <w:rPr>
          <w:rFonts w:ascii="Arial" w:eastAsia="宋体" w:hAnsi="Arial" w:hint="eastAsia"/>
          <w:sz w:val="32"/>
          <w:szCs w:val="32"/>
          <w:lang w:val="en-GB"/>
        </w:rPr>
        <w:t>o</w:t>
      </w:r>
      <w:r w:rsidRPr="00BF124A">
        <w:rPr>
          <w:rFonts w:ascii="Arial" w:eastAsia="宋体" w:hAnsi="Arial"/>
          <w:sz w:val="32"/>
          <w:szCs w:val="32"/>
          <w:lang w:val="en-GB" w:eastAsia="x-none"/>
        </w:rPr>
        <w:t xml:space="preserve">bility </w:t>
      </w:r>
    </w:p>
    <w:p w14:paraId="4794E790" w14:textId="77777777" w:rsidR="00BF124A" w:rsidRPr="00BF124A" w:rsidRDefault="00BF124A" w:rsidP="00BF124A">
      <w:pPr>
        <w:widowControl/>
        <w:overflowPunct w:val="0"/>
        <w:autoSpaceDE w:val="0"/>
        <w:autoSpaceDN w:val="0"/>
        <w:adjustRightInd w:val="0"/>
        <w:spacing w:after="120" w:line="300" w:lineRule="exact"/>
        <w:textAlignment w:val="baseline"/>
        <w:rPr>
          <w:rFonts w:eastAsia="宋体"/>
          <w:bCs/>
          <w:sz w:val="22"/>
          <w:szCs w:val="20"/>
          <w:lang w:val="en-GB" w:eastAsia="ko-KR"/>
        </w:rPr>
      </w:pPr>
      <w:r w:rsidRPr="00BF124A">
        <w:rPr>
          <w:rFonts w:eastAsia="宋体"/>
          <w:bCs/>
          <w:sz w:val="22"/>
          <w:szCs w:val="20"/>
          <w:lang w:val="en-GB" w:eastAsia="ko-KR"/>
        </w:rPr>
        <w:t xml:space="preserve">Mobility is a quite vital issue for idle and inactive mode UEs all the time. Concerning the MBS services, to achieve a better user experience, the service continuity for idle/inactive UEs should be supported in NR as that in LTE. Therefore, we have the following proposal, </w:t>
      </w:r>
    </w:p>
    <w:p w14:paraId="36845A34" w14:textId="77777777" w:rsidR="00BF124A" w:rsidRPr="00BF124A" w:rsidRDefault="00BF124A" w:rsidP="00BF124A">
      <w:pPr>
        <w:widowControl/>
        <w:overflowPunct w:val="0"/>
        <w:autoSpaceDE w:val="0"/>
        <w:autoSpaceDN w:val="0"/>
        <w:adjustRightInd w:val="0"/>
        <w:spacing w:after="120" w:line="288" w:lineRule="auto"/>
        <w:textAlignment w:val="baseline"/>
        <w:rPr>
          <w:rFonts w:eastAsia="宋体"/>
          <w:b/>
          <w:sz w:val="22"/>
          <w:szCs w:val="20"/>
          <w:lang w:val="en-GB"/>
        </w:rPr>
      </w:pPr>
      <w:r w:rsidRPr="00BF124A">
        <w:rPr>
          <w:rFonts w:eastAsia="宋体"/>
          <w:b/>
          <w:sz w:val="22"/>
          <w:szCs w:val="20"/>
          <w:lang w:val="en-GB"/>
        </w:rPr>
        <w:t xml:space="preserve">Proposal 2: The service continuity for </w:t>
      </w:r>
      <w:bookmarkStart w:id="8" w:name="_Hlk54252493"/>
      <w:r w:rsidRPr="00BF124A">
        <w:rPr>
          <w:rFonts w:eastAsia="宋体"/>
          <w:b/>
          <w:bCs/>
          <w:sz w:val="22"/>
          <w:szCs w:val="20"/>
        </w:rPr>
        <w:t>RRC_IDLE/ RRC_INACTIVE</w:t>
      </w:r>
      <w:r w:rsidRPr="00BF124A">
        <w:rPr>
          <w:rFonts w:eastAsia="宋体"/>
          <w:b/>
          <w:sz w:val="22"/>
          <w:szCs w:val="20"/>
          <w:lang w:val="en-GB"/>
        </w:rPr>
        <w:t xml:space="preserve"> UEs</w:t>
      </w:r>
      <w:bookmarkEnd w:id="8"/>
      <w:r w:rsidRPr="00BF124A">
        <w:rPr>
          <w:rFonts w:eastAsia="宋体"/>
          <w:b/>
          <w:sz w:val="22"/>
          <w:szCs w:val="20"/>
          <w:lang w:val="en-GB"/>
        </w:rPr>
        <w:t xml:space="preserve"> should be supported in NR MBS.</w:t>
      </w:r>
    </w:p>
    <w:p w14:paraId="0E855409" w14:textId="77777777" w:rsidR="00BF124A" w:rsidRPr="00BF124A" w:rsidRDefault="00BF124A" w:rsidP="00BF124A">
      <w:pPr>
        <w:widowControl/>
        <w:overflowPunct w:val="0"/>
        <w:autoSpaceDE w:val="0"/>
        <w:autoSpaceDN w:val="0"/>
        <w:adjustRightInd w:val="0"/>
        <w:spacing w:after="120" w:line="300" w:lineRule="exact"/>
        <w:textAlignment w:val="baseline"/>
        <w:rPr>
          <w:rFonts w:eastAsia="宋体"/>
          <w:bCs/>
          <w:sz w:val="22"/>
          <w:szCs w:val="22"/>
          <w:lang w:val="en-GB" w:eastAsia="ko-KR"/>
        </w:rPr>
      </w:pPr>
      <w:r w:rsidRPr="00BF124A">
        <w:rPr>
          <w:rFonts w:eastAsia="宋体"/>
          <w:bCs/>
          <w:sz w:val="22"/>
          <w:szCs w:val="22"/>
          <w:lang w:val="en-GB" w:eastAsia="ko-KR"/>
        </w:rPr>
        <w:t>Regarding the specific service continuity information, the table below summarizes LTE’s scheme.</w:t>
      </w:r>
    </w:p>
    <w:tbl>
      <w:tblPr>
        <w:tblStyle w:val="TableGrid1"/>
        <w:tblW w:w="7513" w:type="dxa"/>
        <w:tblInd w:w="81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134"/>
        <w:gridCol w:w="2977"/>
        <w:gridCol w:w="3402"/>
      </w:tblGrid>
      <w:tr w:rsidR="00BF124A" w:rsidRPr="00BF124A" w14:paraId="6F571114" w14:textId="77777777" w:rsidTr="00BF124A">
        <w:trPr>
          <w:trHeight w:val="283"/>
        </w:trPr>
        <w:tc>
          <w:tcPr>
            <w:tcW w:w="1134" w:type="dxa"/>
            <w:tcBorders>
              <w:tl2br w:val="single" w:sz="4" w:space="0" w:color="auto"/>
            </w:tcBorders>
            <w:shd w:val="clear" w:color="auto" w:fill="FFFFFF"/>
          </w:tcPr>
          <w:p w14:paraId="2BF59A43" w14:textId="463BEC64" w:rsidR="00BF124A" w:rsidRPr="00BF124A" w:rsidRDefault="00BF124A" w:rsidP="00BF124A">
            <w:pPr>
              <w:widowControl/>
              <w:overflowPunct w:val="0"/>
              <w:autoSpaceDE w:val="0"/>
              <w:autoSpaceDN w:val="0"/>
              <w:adjustRightInd w:val="0"/>
              <w:spacing w:after="120" w:line="288" w:lineRule="auto"/>
              <w:textAlignment w:val="baseline"/>
              <w:rPr>
                <w:rFonts w:ascii="Times New Roman" w:hAnsi="Times New Roman"/>
                <w:bCs/>
                <w:sz w:val="21"/>
                <w:szCs w:val="21"/>
                <w:lang w:eastAsia="ko-KR"/>
              </w:rPr>
            </w:pPr>
          </w:p>
        </w:tc>
        <w:tc>
          <w:tcPr>
            <w:tcW w:w="2977" w:type="dxa"/>
            <w:shd w:val="clear" w:color="auto" w:fill="FFFFFF"/>
          </w:tcPr>
          <w:p w14:paraId="082BD0A3" w14:textId="77777777" w:rsidR="00BF124A" w:rsidRPr="00BF124A" w:rsidRDefault="00BF124A" w:rsidP="00BF124A">
            <w:pPr>
              <w:widowControl/>
              <w:overflowPunct w:val="0"/>
              <w:autoSpaceDE w:val="0"/>
              <w:autoSpaceDN w:val="0"/>
              <w:adjustRightInd w:val="0"/>
              <w:spacing w:after="120" w:line="288" w:lineRule="auto"/>
              <w:textAlignment w:val="baseline"/>
              <w:rPr>
                <w:rFonts w:ascii="Times New Roman" w:hAnsi="Times New Roman"/>
                <w:bCs/>
                <w:sz w:val="21"/>
                <w:szCs w:val="21"/>
                <w:lang w:eastAsia="ko-KR"/>
              </w:rPr>
            </w:pPr>
            <w:r w:rsidRPr="00BF124A">
              <w:rPr>
                <w:rFonts w:ascii="Times New Roman" w:hAnsi="Times New Roman"/>
                <w:bCs/>
                <w:sz w:val="21"/>
                <w:szCs w:val="21"/>
                <w:lang w:eastAsia="ko-KR"/>
              </w:rPr>
              <w:t xml:space="preserve">               MBMS</w:t>
            </w:r>
          </w:p>
        </w:tc>
        <w:tc>
          <w:tcPr>
            <w:tcW w:w="3402" w:type="dxa"/>
            <w:shd w:val="clear" w:color="auto" w:fill="FFFFFF"/>
          </w:tcPr>
          <w:p w14:paraId="13EFBDF5" w14:textId="77777777" w:rsidR="00BF124A" w:rsidRPr="00BF124A" w:rsidRDefault="00BF124A" w:rsidP="00BF124A">
            <w:pPr>
              <w:widowControl/>
              <w:overflowPunct w:val="0"/>
              <w:autoSpaceDE w:val="0"/>
              <w:autoSpaceDN w:val="0"/>
              <w:adjustRightInd w:val="0"/>
              <w:spacing w:after="120" w:line="288" w:lineRule="auto"/>
              <w:textAlignment w:val="baseline"/>
              <w:rPr>
                <w:rFonts w:ascii="Times New Roman" w:hAnsi="Times New Roman"/>
                <w:bCs/>
                <w:sz w:val="21"/>
                <w:szCs w:val="21"/>
                <w:lang w:eastAsia="ko-KR"/>
              </w:rPr>
            </w:pPr>
            <w:r w:rsidRPr="00BF124A">
              <w:rPr>
                <w:rFonts w:ascii="Times New Roman" w:hAnsi="Times New Roman"/>
                <w:bCs/>
                <w:sz w:val="21"/>
                <w:szCs w:val="21"/>
                <w:lang w:eastAsia="ko-KR"/>
              </w:rPr>
              <w:t xml:space="preserve">              SC-PTM</w:t>
            </w:r>
          </w:p>
        </w:tc>
      </w:tr>
      <w:tr w:rsidR="00BF124A" w:rsidRPr="00BF124A" w14:paraId="07AB31B4" w14:textId="77777777" w:rsidTr="00BF124A">
        <w:trPr>
          <w:trHeight w:val="1111"/>
        </w:trPr>
        <w:tc>
          <w:tcPr>
            <w:tcW w:w="1134" w:type="dxa"/>
            <w:shd w:val="clear" w:color="auto" w:fill="FFFFFF"/>
          </w:tcPr>
          <w:p w14:paraId="7A372B7E" w14:textId="77777777" w:rsidR="00BF124A" w:rsidRPr="00BF124A" w:rsidRDefault="00BF124A" w:rsidP="00BF124A">
            <w:pPr>
              <w:widowControl/>
              <w:overflowPunct w:val="0"/>
              <w:autoSpaceDE w:val="0"/>
              <w:autoSpaceDN w:val="0"/>
              <w:adjustRightInd w:val="0"/>
              <w:spacing w:after="120" w:line="288" w:lineRule="auto"/>
              <w:textAlignment w:val="baseline"/>
              <w:rPr>
                <w:rFonts w:ascii="Times New Roman" w:hAnsi="Times New Roman"/>
                <w:bCs/>
                <w:sz w:val="21"/>
                <w:szCs w:val="21"/>
                <w:lang w:eastAsia="ko-KR"/>
              </w:rPr>
            </w:pPr>
            <w:r w:rsidRPr="00BF124A">
              <w:rPr>
                <w:rFonts w:ascii="Times New Roman" w:hAnsi="Times New Roman"/>
                <w:bCs/>
                <w:sz w:val="21"/>
                <w:szCs w:val="21"/>
                <w:lang w:eastAsia="ko-KR"/>
              </w:rPr>
              <w:lastRenderedPageBreak/>
              <w:t>Frequency level</w:t>
            </w:r>
          </w:p>
          <w:p w14:paraId="318C6B19" w14:textId="77777777" w:rsidR="00BF124A" w:rsidRPr="00BF124A" w:rsidRDefault="00BF124A" w:rsidP="00BF124A">
            <w:pPr>
              <w:widowControl/>
              <w:overflowPunct w:val="0"/>
              <w:autoSpaceDE w:val="0"/>
              <w:autoSpaceDN w:val="0"/>
              <w:adjustRightInd w:val="0"/>
              <w:spacing w:after="120" w:line="288" w:lineRule="auto"/>
              <w:textAlignment w:val="baseline"/>
              <w:rPr>
                <w:rFonts w:ascii="Times New Roman" w:hAnsi="Times New Roman"/>
                <w:bCs/>
                <w:sz w:val="21"/>
                <w:szCs w:val="21"/>
                <w:lang w:eastAsia="ko-KR"/>
              </w:rPr>
            </w:pPr>
          </w:p>
          <w:p w14:paraId="72F56E54" w14:textId="77777777" w:rsidR="00BF124A" w:rsidRPr="00BF124A" w:rsidRDefault="00BF124A" w:rsidP="00BF124A">
            <w:pPr>
              <w:widowControl/>
              <w:overflowPunct w:val="0"/>
              <w:autoSpaceDE w:val="0"/>
              <w:autoSpaceDN w:val="0"/>
              <w:adjustRightInd w:val="0"/>
              <w:spacing w:after="120" w:line="288" w:lineRule="auto"/>
              <w:textAlignment w:val="baseline"/>
              <w:rPr>
                <w:rFonts w:ascii="Times New Roman" w:hAnsi="Times New Roman"/>
                <w:bCs/>
                <w:sz w:val="21"/>
                <w:szCs w:val="21"/>
                <w:lang w:eastAsia="ko-KR"/>
              </w:rPr>
            </w:pPr>
          </w:p>
          <w:p w14:paraId="4C967AF6" w14:textId="77777777" w:rsidR="00BF124A" w:rsidRPr="00BF124A" w:rsidRDefault="00BF124A" w:rsidP="00BF124A">
            <w:pPr>
              <w:widowControl/>
              <w:overflowPunct w:val="0"/>
              <w:autoSpaceDE w:val="0"/>
              <w:autoSpaceDN w:val="0"/>
              <w:adjustRightInd w:val="0"/>
              <w:spacing w:after="120" w:line="288" w:lineRule="auto"/>
              <w:textAlignment w:val="baseline"/>
              <w:rPr>
                <w:rFonts w:ascii="Times New Roman" w:hAnsi="Times New Roman"/>
                <w:bCs/>
                <w:sz w:val="21"/>
                <w:szCs w:val="21"/>
                <w:lang w:eastAsia="ko-KR"/>
              </w:rPr>
            </w:pPr>
          </w:p>
        </w:tc>
        <w:tc>
          <w:tcPr>
            <w:tcW w:w="2977" w:type="dxa"/>
            <w:shd w:val="clear" w:color="auto" w:fill="FFFFFF"/>
          </w:tcPr>
          <w:p w14:paraId="43F7FF51" w14:textId="77777777" w:rsidR="00BF124A" w:rsidRPr="00BF124A" w:rsidRDefault="00BF124A" w:rsidP="00BF124A">
            <w:pPr>
              <w:widowControl/>
              <w:overflowPunct w:val="0"/>
              <w:autoSpaceDE w:val="0"/>
              <w:autoSpaceDN w:val="0"/>
              <w:adjustRightInd w:val="0"/>
              <w:spacing w:after="120" w:line="288" w:lineRule="auto"/>
              <w:textAlignment w:val="baseline"/>
              <w:rPr>
                <w:rFonts w:ascii="Times New Roman" w:hAnsi="Times New Roman"/>
                <w:bCs/>
                <w:sz w:val="21"/>
                <w:szCs w:val="21"/>
                <w:lang w:eastAsia="ko-KR"/>
              </w:rPr>
            </w:pPr>
            <w:r w:rsidRPr="00BF124A">
              <w:rPr>
                <w:rFonts w:ascii="Times New Roman" w:hAnsi="Times New Roman"/>
                <w:bCs/>
                <w:sz w:val="21"/>
                <w:szCs w:val="21"/>
                <w:lang w:eastAsia="ko-KR"/>
              </w:rPr>
              <w:t xml:space="preserve">1) Condition 1 </w:t>
            </w:r>
          </w:p>
          <w:p w14:paraId="1C0A9900" w14:textId="77777777" w:rsidR="00BF124A" w:rsidRPr="00BF124A" w:rsidRDefault="00BF124A" w:rsidP="00BF124A">
            <w:pPr>
              <w:widowControl/>
              <w:overflowPunct w:val="0"/>
              <w:autoSpaceDE w:val="0"/>
              <w:autoSpaceDN w:val="0"/>
              <w:adjustRightInd w:val="0"/>
              <w:spacing w:after="120" w:line="288" w:lineRule="auto"/>
              <w:textAlignment w:val="baseline"/>
              <w:rPr>
                <w:rFonts w:ascii="Times New Roman" w:hAnsi="Times New Roman"/>
                <w:bCs/>
                <w:sz w:val="21"/>
                <w:szCs w:val="21"/>
                <w:lang w:eastAsia="ko-KR"/>
              </w:rPr>
            </w:pPr>
            <w:r w:rsidRPr="00BF124A">
              <w:rPr>
                <w:rFonts w:ascii="Times New Roman" w:hAnsi="Times New Roman"/>
                <w:bCs/>
                <w:sz w:val="21"/>
                <w:szCs w:val="21"/>
                <w:lang w:eastAsia="ko-KR"/>
              </w:rPr>
              <w:t xml:space="preserve"> SIB15+USD: SAI matching; or</w:t>
            </w:r>
          </w:p>
          <w:p w14:paraId="5D9C4EEB" w14:textId="77777777" w:rsidR="00BF124A" w:rsidRPr="00BF124A" w:rsidRDefault="00BF124A" w:rsidP="00BF124A">
            <w:pPr>
              <w:widowControl/>
              <w:overflowPunct w:val="0"/>
              <w:autoSpaceDE w:val="0"/>
              <w:autoSpaceDN w:val="0"/>
              <w:adjustRightInd w:val="0"/>
              <w:spacing w:after="120" w:line="288" w:lineRule="auto"/>
              <w:textAlignment w:val="baseline"/>
              <w:rPr>
                <w:rFonts w:ascii="Times New Roman" w:hAnsi="Times New Roman"/>
                <w:bCs/>
                <w:sz w:val="21"/>
                <w:szCs w:val="21"/>
                <w:lang w:eastAsia="ko-KR"/>
              </w:rPr>
            </w:pPr>
            <w:r w:rsidRPr="00BF124A">
              <w:rPr>
                <w:rFonts w:ascii="Times New Roman" w:hAnsi="Times New Roman"/>
                <w:bCs/>
                <w:sz w:val="21"/>
                <w:szCs w:val="21"/>
                <w:lang w:eastAsia="ko-KR"/>
              </w:rPr>
              <w:t xml:space="preserve"> The frequency is included in the USD.</w:t>
            </w:r>
          </w:p>
          <w:p w14:paraId="508C76DF" w14:textId="77777777" w:rsidR="00BF124A" w:rsidRPr="00BF124A" w:rsidRDefault="00BF124A" w:rsidP="00BF124A">
            <w:pPr>
              <w:widowControl/>
              <w:overflowPunct w:val="0"/>
              <w:autoSpaceDE w:val="0"/>
              <w:autoSpaceDN w:val="0"/>
              <w:adjustRightInd w:val="0"/>
              <w:spacing w:after="120" w:line="288" w:lineRule="auto"/>
              <w:textAlignment w:val="baseline"/>
              <w:rPr>
                <w:rFonts w:ascii="Times New Roman" w:hAnsi="Times New Roman"/>
                <w:bCs/>
                <w:sz w:val="21"/>
                <w:szCs w:val="21"/>
                <w:lang w:eastAsia="ko-KR"/>
              </w:rPr>
            </w:pPr>
            <w:r w:rsidRPr="00BF124A">
              <w:rPr>
                <w:rFonts w:ascii="Times New Roman" w:hAnsi="Times New Roman"/>
                <w:bCs/>
                <w:sz w:val="21"/>
                <w:szCs w:val="21"/>
                <w:lang w:eastAsia="ko-KR"/>
              </w:rPr>
              <w:t>; and</w:t>
            </w:r>
          </w:p>
          <w:p w14:paraId="37B91943" w14:textId="77777777" w:rsidR="00BF124A" w:rsidRPr="00BF124A" w:rsidRDefault="00BF124A" w:rsidP="00BF124A">
            <w:pPr>
              <w:widowControl/>
              <w:overflowPunct w:val="0"/>
              <w:autoSpaceDE w:val="0"/>
              <w:autoSpaceDN w:val="0"/>
              <w:adjustRightInd w:val="0"/>
              <w:spacing w:after="120" w:line="288" w:lineRule="auto"/>
              <w:textAlignment w:val="baseline"/>
              <w:rPr>
                <w:rFonts w:ascii="Times New Roman" w:hAnsi="Times New Roman"/>
                <w:bCs/>
                <w:sz w:val="21"/>
                <w:szCs w:val="21"/>
                <w:lang w:eastAsia="ko-KR"/>
              </w:rPr>
            </w:pPr>
            <w:r w:rsidRPr="00BF124A">
              <w:rPr>
                <w:rFonts w:ascii="Times New Roman" w:hAnsi="Times New Roman"/>
                <w:bCs/>
                <w:sz w:val="21"/>
                <w:szCs w:val="21"/>
                <w:lang w:eastAsia="ko-KR"/>
              </w:rPr>
              <w:t>2) Condition 2</w:t>
            </w:r>
          </w:p>
          <w:p w14:paraId="530AE76C" w14:textId="3496FDF4" w:rsidR="00BF124A" w:rsidRPr="00BF124A" w:rsidRDefault="00BF124A" w:rsidP="00BF124A">
            <w:pPr>
              <w:widowControl/>
              <w:overflowPunct w:val="0"/>
              <w:autoSpaceDE w:val="0"/>
              <w:autoSpaceDN w:val="0"/>
              <w:adjustRightInd w:val="0"/>
              <w:spacing w:after="120" w:line="288" w:lineRule="auto"/>
              <w:textAlignment w:val="baseline"/>
              <w:rPr>
                <w:rFonts w:ascii="Times New Roman" w:hAnsi="Times New Roman"/>
                <w:bCs/>
                <w:sz w:val="21"/>
                <w:szCs w:val="21"/>
                <w:lang w:eastAsia="ko-KR"/>
              </w:rPr>
            </w:pPr>
            <w:r w:rsidRPr="00BF124A">
              <w:rPr>
                <w:rFonts w:ascii="Times New Roman" w:hAnsi="Times New Roman"/>
                <w:bCs/>
                <w:sz w:val="21"/>
                <w:szCs w:val="21"/>
                <w:lang w:eastAsia="ko-KR"/>
              </w:rPr>
              <w:t xml:space="preserve">SIB13 </w:t>
            </w:r>
            <w:r w:rsidR="00BF486A">
              <w:rPr>
                <w:rFonts w:ascii="Times New Roman" w:hAnsi="Times New Roman"/>
                <w:bCs/>
                <w:sz w:val="21"/>
                <w:szCs w:val="21"/>
                <w:lang w:eastAsia="ko-KR"/>
              </w:rPr>
              <w:t xml:space="preserve">is </w:t>
            </w:r>
            <w:r w:rsidRPr="00BF124A">
              <w:rPr>
                <w:rFonts w:ascii="Times New Roman" w:hAnsi="Times New Roman"/>
                <w:bCs/>
                <w:sz w:val="21"/>
                <w:szCs w:val="21"/>
                <w:lang w:eastAsia="ko-KR"/>
              </w:rPr>
              <w:t>broadcast</w:t>
            </w:r>
            <w:r w:rsidR="00BF486A">
              <w:rPr>
                <w:rFonts w:ascii="Times New Roman" w:hAnsi="Times New Roman"/>
                <w:bCs/>
                <w:sz w:val="21"/>
                <w:szCs w:val="21"/>
                <w:lang w:eastAsia="ko-KR"/>
              </w:rPr>
              <w:t>ed</w:t>
            </w:r>
            <w:r w:rsidRPr="00BF124A">
              <w:rPr>
                <w:rFonts w:ascii="Times New Roman" w:hAnsi="Times New Roman"/>
                <w:bCs/>
                <w:sz w:val="21"/>
                <w:szCs w:val="21"/>
                <w:lang w:eastAsia="ko-KR"/>
              </w:rPr>
              <w:t xml:space="preserve"> in the reselected cell</w:t>
            </w:r>
            <w:r w:rsidR="00BB75C7">
              <w:rPr>
                <w:rFonts w:ascii="Times New Roman" w:hAnsi="Times New Roman"/>
                <w:bCs/>
                <w:sz w:val="21"/>
                <w:szCs w:val="21"/>
                <w:lang w:eastAsia="ko-KR"/>
              </w:rPr>
              <w:t>.</w:t>
            </w:r>
          </w:p>
        </w:tc>
        <w:tc>
          <w:tcPr>
            <w:tcW w:w="3402" w:type="dxa"/>
            <w:shd w:val="clear" w:color="auto" w:fill="FFFFFF"/>
          </w:tcPr>
          <w:p w14:paraId="645CEA08" w14:textId="77777777" w:rsidR="00BF124A" w:rsidRPr="00BF124A" w:rsidRDefault="00BF124A" w:rsidP="00BF124A">
            <w:pPr>
              <w:widowControl/>
              <w:overflowPunct w:val="0"/>
              <w:autoSpaceDE w:val="0"/>
              <w:autoSpaceDN w:val="0"/>
              <w:adjustRightInd w:val="0"/>
              <w:spacing w:after="120" w:line="288" w:lineRule="auto"/>
              <w:textAlignment w:val="baseline"/>
              <w:rPr>
                <w:rFonts w:ascii="Times New Roman" w:hAnsi="Times New Roman"/>
                <w:bCs/>
                <w:sz w:val="21"/>
                <w:szCs w:val="21"/>
                <w:lang w:eastAsia="ko-KR"/>
              </w:rPr>
            </w:pPr>
            <w:r w:rsidRPr="00BF124A">
              <w:rPr>
                <w:rFonts w:ascii="Times New Roman" w:hAnsi="Times New Roman"/>
                <w:bCs/>
                <w:sz w:val="21"/>
                <w:szCs w:val="21"/>
                <w:lang w:eastAsia="ko-KR"/>
              </w:rPr>
              <w:t>1) Condition 1</w:t>
            </w:r>
          </w:p>
          <w:p w14:paraId="5B8B1FE7" w14:textId="77777777" w:rsidR="00BF124A" w:rsidRPr="00BF124A" w:rsidRDefault="00BF124A" w:rsidP="00BF124A">
            <w:pPr>
              <w:widowControl/>
              <w:overflowPunct w:val="0"/>
              <w:autoSpaceDE w:val="0"/>
              <w:autoSpaceDN w:val="0"/>
              <w:adjustRightInd w:val="0"/>
              <w:spacing w:after="120" w:line="288" w:lineRule="auto"/>
              <w:textAlignment w:val="baseline"/>
              <w:rPr>
                <w:rFonts w:ascii="Times New Roman" w:hAnsi="Times New Roman"/>
                <w:bCs/>
                <w:sz w:val="21"/>
                <w:szCs w:val="21"/>
                <w:lang w:eastAsia="ko-KR"/>
              </w:rPr>
            </w:pPr>
            <w:r w:rsidRPr="00BF124A">
              <w:rPr>
                <w:rFonts w:ascii="Times New Roman" w:hAnsi="Times New Roman"/>
                <w:bCs/>
                <w:sz w:val="21"/>
                <w:szCs w:val="21"/>
                <w:lang w:eastAsia="ko-KR"/>
              </w:rPr>
              <w:t xml:space="preserve"> SIB15+USD: SAI matching; or</w:t>
            </w:r>
          </w:p>
          <w:p w14:paraId="0353C972" w14:textId="77777777" w:rsidR="00BF124A" w:rsidRPr="00BF124A" w:rsidRDefault="00BF124A" w:rsidP="00BF124A">
            <w:pPr>
              <w:widowControl/>
              <w:overflowPunct w:val="0"/>
              <w:autoSpaceDE w:val="0"/>
              <w:autoSpaceDN w:val="0"/>
              <w:adjustRightInd w:val="0"/>
              <w:spacing w:after="120" w:line="288" w:lineRule="auto"/>
              <w:textAlignment w:val="baseline"/>
              <w:rPr>
                <w:rFonts w:ascii="Times New Roman" w:hAnsi="Times New Roman"/>
                <w:bCs/>
                <w:sz w:val="21"/>
                <w:szCs w:val="21"/>
                <w:lang w:eastAsia="ko-KR"/>
              </w:rPr>
            </w:pPr>
            <w:r w:rsidRPr="00BF124A">
              <w:rPr>
                <w:rFonts w:ascii="Times New Roman" w:hAnsi="Times New Roman"/>
                <w:bCs/>
                <w:sz w:val="21"/>
                <w:szCs w:val="21"/>
                <w:lang w:eastAsia="ko-KR"/>
              </w:rPr>
              <w:t xml:space="preserve"> The frequency is included in the USD.</w:t>
            </w:r>
          </w:p>
          <w:p w14:paraId="4063DCCD" w14:textId="77777777" w:rsidR="00BF124A" w:rsidRPr="00BF124A" w:rsidRDefault="00BF124A" w:rsidP="00BF124A">
            <w:pPr>
              <w:widowControl/>
              <w:overflowPunct w:val="0"/>
              <w:autoSpaceDE w:val="0"/>
              <w:autoSpaceDN w:val="0"/>
              <w:adjustRightInd w:val="0"/>
              <w:spacing w:after="120" w:line="288" w:lineRule="auto"/>
              <w:textAlignment w:val="baseline"/>
              <w:rPr>
                <w:rFonts w:ascii="Times New Roman" w:hAnsi="Times New Roman"/>
                <w:bCs/>
                <w:sz w:val="21"/>
                <w:szCs w:val="21"/>
                <w:lang w:eastAsia="ko-KR"/>
              </w:rPr>
            </w:pPr>
            <w:r w:rsidRPr="00BF124A">
              <w:rPr>
                <w:rFonts w:ascii="Times New Roman" w:hAnsi="Times New Roman"/>
                <w:bCs/>
                <w:sz w:val="21"/>
                <w:szCs w:val="21"/>
                <w:lang w:eastAsia="ko-KR"/>
              </w:rPr>
              <w:t>; and</w:t>
            </w:r>
          </w:p>
          <w:p w14:paraId="521A7BC4" w14:textId="77777777" w:rsidR="00BF124A" w:rsidRPr="00BF124A" w:rsidRDefault="00BF124A" w:rsidP="00BF124A">
            <w:pPr>
              <w:widowControl/>
              <w:overflowPunct w:val="0"/>
              <w:autoSpaceDE w:val="0"/>
              <w:autoSpaceDN w:val="0"/>
              <w:adjustRightInd w:val="0"/>
              <w:spacing w:after="120" w:line="288" w:lineRule="auto"/>
              <w:textAlignment w:val="baseline"/>
              <w:rPr>
                <w:rFonts w:ascii="Times New Roman" w:hAnsi="Times New Roman"/>
                <w:bCs/>
                <w:sz w:val="21"/>
                <w:szCs w:val="21"/>
                <w:lang w:eastAsia="ko-KR"/>
              </w:rPr>
            </w:pPr>
            <w:r w:rsidRPr="00BF124A">
              <w:rPr>
                <w:rFonts w:ascii="Times New Roman" w:hAnsi="Times New Roman"/>
                <w:bCs/>
                <w:sz w:val="21"/>
                <w:szCs w:val="21"/>
                <w:lang w:eastAsia="ko-KR"/>
              </w:rPr>
              <w:t>2) Condition 2</w:t>
            </w:r>
          </w:p>
          <w:p w14:paraId="5D0AF022" w14:textId="379EB74A" w:rsidR="00BF124A" w:rsidRPr="00BF124A" w:rsidRDefault="00BF124A" w:rsidP="00BF124A">
            <w:pPr>
              <w:widowControl/>
              <w:overflowPunct w:val="0"/>
              <w:autoSpaceDE w:val="0"/>
              <w:autoSpaceDN w:val="0"/>
              <w:adjustRightInd w:val="0"/>
              <w:spacing w:after="120" w:line="288" w:lineRule="auto"/>
              <w:textAlignment w:val="baseline"/>
              <w:rPr>
                <w:rFonts w:ascii="Times New Roman" w:hAnsi="Times New Roman"/>
                <w:bCs/>
                <w:sz w:val="21"/>
                <w:szCs w:val="21"/>
                <w:lang w:eastAsia="ko-KR"/>
              </w:rPr>
            </w:pPr>
            <w:r w:rsidRPr="00BF124A">
              <w:rPr>
                <w:rFonts w:ascii="Times New Roman" w:hAnsi="Times New Roman"/>
                <w:bCs/>
                <w:sz w:val="21"/>
                <w:szCs w:val="21"/>
                <w:lang w:eastAsia="ko-KR"/>
              </w:rPr>
              <w:t xml:space="preserve">SIB20 </w:t>
            </w:r>
            <w:r w:rsidR="00BF486A">
              <w:rPr>
                <w:rFonts w:ascii="Times New Roman" w:hAnsi="Times New Roman"/>
                <w:bCs/>
                <w:sz w:val="21"/>
                <w:szCs w:val="21"/>
                <w:lang w:eastAsia="ko-KR"/>
              </w:rPr>
              <w:t xml:space="preserve">is </w:t>
            </w:r>
            <w:r w:rsidRPr="00BF124A">
              <w:rPr>
                <w:rFonts w:ascii="Times New Roman" w:hAnsi="Times New Roman"/>
                <w:bCs/>
                <w:sz w:val="21"/>
                <w:szCs w:val="21"/>
                <w:lang w:eastAsia="ko-KR"/>
              </w:rPr>
              <w:t>broadcasted in the reselected cell</w:t>
            </w:r>
            <w:r w:rsidR="00BB75C7">
              <w:rPr>
                <w:rFonts w:ascii="Times New Roman" w:hAnsi="Times New Roman"/>
                <w:bCs/>
                <w:sz w:val="21"/>
                <w:szCs w:val="21"/>
                <w:lang w:eastAsia="ko-KR"/>
              </w:rPr>
              <w:t>.</w:t>
            </w:r>
          </w:p>
        </w:tc>
      </w:tr>
      <w:tr w:rsidR="00BF124A" w:rsidRPr="00BF124A" w14:paraId="107B1516" w14:textId="77777777" w:rsidTr="00BF124A">
        <w:trPr>
          <w:trHeight w:val="699"/>
        </w:trPr>
        <w:tc>
          <w:tcPr>
            <w:tcW w:w="1134" w:type="dxa"/>
            <w:shd w:val="clear" w:color="auto" w:fill="FFFFFF"/>
          </w:tcPr>
          <w:p w14:paraId="4D9E88B4" w14:textId="77777777" w:rsidR="00BF124A" w:rsidRPr="00BF124A" w:rsidRDefault="00BF124A" w:rsidP="00BF124A">
            <w:pPr>
              <w:widowControl/>
              <w:overflowPunct w:val="0"/>
              <w:autoSpaceDE w:val="0"/>
              <w:autoSpaceDN w:val="0"/>
              <w:adjustRightInd w:val="0"/>
              <w:spacing w:after="120" w:line="288" w:lineRule="auto"/>
              <w:textAlignment w:val="baseline"/>
              <w:rPr>
                <w:rFonts w:ascii="Times New Roman" w:hAnsi="Times New Roman"/>
                <w:bCs/>
                <w:sz w:val="21"/>
                <w:szCs w:val="21"/>
                <w:lang w:eastAsia="ko-KR"/>
              </w:rPr>
            </w:pPr>
            <w:r w:rsidRPr="00BF124A">
              <w:rPr>
                <w:rFonts w:ascii="Times New Roman" w:hAnsi="Times New Roman"/>
                <w:bCs/>
                <w:sz w:val="21"/>
                <w:szCs w:val="21"/>
                <w:lang w:eastAsia="ko-KR"/>
              </w:rPr>
              <w:t>Cell level</w:t>
            </w:r>
          </w:p>
        </w:tc>
        <w:tc>
          <w:tcPr>
            <w:tcW w:w="2977" w:type="dxa"/>
            <w:shd w:val="clear" w:color="auto" w:fill="FFFFFF"/>
          </w:tcPr>
          <w:p w14:paraId="55EF31B6" w14:textId="77777777" w:rsidR="00BF124A" w:rsidRPr="00BF124A" w:rsidRDefault="00BF124A" w:rsidP="00BF124A">
            <w:pPr>
              <w:widowControl/>
              <w:overflowPunct w:val="0"/>
              <w:autoSpaceDE w:val="0"/>
              <w:autoSpaceDN w:val="0"/>
              <w:adjustRightInd w:val="0"/>
              <w:spacing w:after="120" w:line="288" w:lineRule="auto"/>
              <w:textAlignment w:val="baseline"/>
              <w:rPr>
                <w:rFonts w:ascii="Times New Roman" w:hAnsi="Times New Roman"/>
                <w:bCs/>
                <w:sz w:val="21"/>
                <w:szCs w:val="21"/>
                <w:lang w:eastAsia="ko-KR"/>
              </w:rPr>
            </w:pPr>
            <w:r w:rsidRPr="00BF124A">
              <w:rPr>
                <w:rFonts w:ascii="Times New Roman" w:hAnsi="Times New Roman"/>
                <w:bCs/>
                <w:sz w:val="21"/>
                <w:szCs w:val="21"/>
                <w:lang w:eastAsia="ko-KR"/>
              </w:rPr>
              <w:t xml:space="preserve">             \   </w:t>
            </w:r>
          </w:p>
        </w:tc>
        <w:tc>
          <w:tcPr>
            <w:tcW w:w="3402" w:type="dxa"/>
            <w:shd w:val="clear" w:color="auto" w:fill="FFFFFF"/>
          </w:tcPr>
          <w:p w14:paraId="54530887" w14:textId="798D20A7" w:rsidR="00BF124A" w:rsidRPr="00BF124A" w:rsidRDefault="00BF124A" w:rsidP="00BF124A">
            <w:pPr>
              <w:widowControl/>
              <w:overflowPunct w:val="0"/>
              <w:autoSpaceDE w:val="0"/>
              <w:autoSpaceDN w:val="0"/>
              <w:adjustRightInd w:val="0"/>
              <w:spacing w:after="120" w:line="288" w:lineRule="auto"/>
              <w:textAlignment w:val="baseline"/>
              <w:rPr>
                <w:rFonts w:ascii="Times New Roman" w:hAnsi="Times New Roman"/>
                <w:bCs/>
                <w:sz w:val="21"/>
                <w:szCs w:val="21"/>
                <w:lang w:eastAsia="ko-KR"/>
              </w:rPr>
            </w:pPr>
            <w:proofErr w:type="spellStart"/>
            <w:r w:rsidRPr="00BF124A">
              <w:rPr>
                <w:rFonts w:ascii="Times New Roman" w:hAnsi="Times New Roman"/>
                <w:bCs/>
                <w:sz w:val="21"/>
                <w:szCs w:val="21"/>
              </w:rPr>
              <w:t>SC</w:t>
            </w:r>
            <w:r>
              <w:rPr>
                <w:rFonts w:ascii="Times New Roman" w:hAnsi="Times New Roman"/>
                <w:bCs/>
                <w:sz w:val="21"/>
                <w:szCs w:val="21"/>
              </w:rPr>
              <w:t>-</w:t>
            </w:r>
            <w:proofErr w:type="gramStart"/>
            <w:r w:rsidRPr="00BF124A">
              <w:rPr>
                <w:rFonts w:ascii="Times New Roman" w:hAnsi="Times New Roman"/>
                <w:bCs/>
                <w:sz w:val="21"/>
                <w:szCs w:val="21"/>
              </w:rPr>
              <w:t>MCCH:scptmNeighbourCellList</w:t>
            </w:r>
            <w:proofErr w:type="spellEnd"/>
            <w:proofErr w:type="gramEnd"/>
            <w:r>
              <w:rPr>
                <w:rFonts w:ascii="Times New Roman" w:hAnsi="Times New Roman"/>
                <w:bCs/>
                <w:sz w:val="21"/>
                <w:szCs w:val="21"/>
                <w:lang w:eastAsia="ko-KR"/>
              </w:rPr>
              <w:t xml:space="preserve"> </w:t>
            </w:r>
            <w:r w:rsidRPr="00BF124A">
              <w:rPr>
                <w:rFonts w:ascii="Times New Roman" w:hAnsi="Times New Roman"/>
                <w:bCs/>
                <w:sz w:val="21"/>
                <w:szCs w:val="21"/>
                <w:lang w:eastAsia="ko-KR"/>
              </w:rPr>
              <w:t>+</w:t>
            </w:r>
            <w:proofErr w:type="spellStart"/>
            <w:r w:rsidRPr="00BF124A">
              <w:rPr>
                <w:rFonts w:ascii="Times New Roman" w:hAnsi="Times New Roman"/>
                <w:bCs/>
                <w:sz w:val="21"/>
                <w:szCs w:val="21"/>
                <w:lang w:eastAsia="ko-KR"/>
              </w:rPr>
              <w:t>sc-mtch-neighbourCell</w:t>
            </w:r>
            <w:proofErr w:type="spellEnd"/>
            <w:r w:rsidRPr="00BF124A">
              <w:rPr>
                <w:rFonts w:ascii="Times New Roman" w:hAnsi="Times New Roman"/>
                <w:bCs/>
                <w:sz w:val="21"/>
                <w:szCs w:val="21"/>
                <w:lang w:eastAsia="ko-KR"/>
              </w:rPr>
              <w:t xml:space="preserve"> in the SC-MTCH-</w:t>
            </w:r>
            <w:proofErr w:type="spellStart"/>
            <w:r w:rsidRPr="00BF124A">
              <w:rPr>
                <w:rFonts w:ascii="Times New Roman" w:hAnsi="Times New Roman"/>
                <w:bCs/>
                <w:sz w:val="21"/>
                <w:szCs w:val="21"/>
                <w:lang w:eastAsia="ko-KR"/>
              </w:rPr>
              <w:t>InfoList</w:t>
            </w:r>
            <w:proofErr w:type="spellEnd"/>
            <w:r w:rsidRPr="00BF124A">
              <w:rPr>
                <w:rFonts w:ascii="Times New Roman" w:hAnsi="Times New Roman"/>
                <w:bCs/>
                <w:sz w:val="21"/>
                <w:szCs w:val="21"/>
                <w:lang w:eastAsia="ko-KR"/>
              </w:rPr>
              <w:t xml:space="preserve"> </w:t>
            </w:r>
          </w:p>
        </w:tc>
      </w:tr>
    </w:tbl>
    <w:p w14:paraId="5CE4B200" w14:textId="77777777" w:rsidR="00BF124A" w:rsidRPr="00BF124A" w:rsidRDefault="00BF124A" w:rsidP="00BF124A">
      <w:pPr>
        <w:widowControl/>
        <w:overflowPunct w:val="0"/>
        <w:autoSpaceDE w:val="0"/>
        <w:autoSpaceDN w:val="0"/>
        <w:adjustRightInd w:val="0"/>
        <w:spacing w:after="120" w:line="300" w:lineRule="exact"/>
        <w:textAlignment w:val="baseline"/>
        <w:rPr>
          <w:rFonts w:eastAsia="宋体"/>
          <w:bCs/>
          <w:sz w:val="22"/>
          <w:szCs w:val="22"/>
          <w:lang w:val="en-GB" w:eastAsia="ko-KR"/>
        </w:rPr>
      </w:pPr>
    </w:p>
    <w:p w14:paraId="4C8D8F01" w14:textId="77777777" w:rsidR="00BF124A" w:rsidRPr="00BF124A" w:rsidRDefault="00BF124A" w:rsidP="00BF124A">
      <w:pPr>
        <w:widowControl/>
        <w:overflowPunct w:val="0"/>
        <w:autoSpaceDE w:val="0"/>
        <w:autoSpaceDN w:val="0"/>
        <w:adjustRightInd w:val="0"/>
        <w:spacing w:after="120" w:line="300" w:lineRule="exact"/>
        <w:textAlignment w:val="baseline"/>
        <w:rPr>
          <w:rFonts w:eastAsia="宋体"/>
          <w:bCs/>
          <w:sz w:val="22"/>
          <w:szCs w:val="22"/>
          <w:lang w:val="en-GB"/>
        </w:rPr>
      </w:pPr>
      <w:r w:rsidRPr="00BF124A">
        <w:rPr>
          <w:rFonts w:eastAsia="宋体"/>
          <w:bCs/>
          <w:sz w:val="22"/>
          <w:szCs w:val="22"/>
          <w:lang w:val="en-GB"/>
        </w:rPr>
        <w:t>Concerning the NR MBS service continuity information for idle and inactive mode UEs, in our opinions, the main ideas in LTE can be followed with some slight modifications originated from the difference between LTE MBMS/SC-PTM and NR MBS below.</w:t>
      </w:r>
    </w:p>
    <w:p w14:paraId="6DB3ED81" w14:textId="77777777" w:rsidR="00BF124A" w:rsidRPr="00BF124A" w:rsidRDefault="00BF124A" w:rsidP="00BF124A">
      <w:pPr>
        <w:widowControl/>
        <w:overflowPunct w:val="0"/>
        <w:autoSpaceDE w:val="0"/>
        <w:autoSpaceDN w:val="0"/>
        <w:adjustRightInd w:val="0"/>
        <w:spacing w:after="120" w:line="300" w:lineRule="exact"/>
        <w:textAlignment w:val="baseline"/>
        <w:rPr>
          <w:rFonts w:eastAsia="宋体"/>
          <w:bCs/>
          <w:sz w:val="22"/>
          <w:szCs w:val="22"/>
          <w:lang w:val="en-GB" w:eastAsia="ko-KR"/>
        </w:rPr>
      </w:pPr>
      <w:r w:rsidRPr="00BF124A">
        <w:rPr>
          <w:rFonts w:eastAsia="宋体"/>
          <w:bCs/>
          <w:sz w:val="22"/>
          <w:szCs w:val="22"/>
          <w:lang w:val="en-GB" w:eastAsia="ko-KR"/>
        </w:rPr>
        <w:t>To begin with, the multicast area for the specific multicast service in LTE is fixed and projected in advance while that in NR MBS may be dynamic. Therefore, the SAI concept may no longer exist and the MBS service identifier (e.g.</w:t>
      </w:r>
      <w:r w:rsidRPr="00BF124A">
        <w:rPr>
          <w:rFonts w:eastAsia="宋体"/>
          <w:sz w:val="22"/>
          <w:szCs w:val="20"/>
          <w:lang w:val="en-GB"/>
        </w:rPr>
        <w:t xml:space="preserve"> </w:t>
      </w:r>
      <w:r w:rsidRPr="00BF124A">
        <w:rPr>
          <w:rFonts w:eastAsia="宋体"/>
          <w:bCs/>
          <w:sz w:val="22"/>
          <w:szCs w:val="22"/>
          <w:lang w:val="en-GB" w:eastAsia="ko-KR"/>
        </w:rPr>
        <w:t>TMGI) can be directly used in the service continuity information.</w:t>
      </w:r>
    </w:p>
    <w:p w14:paraId="2AAB6D65" w14:textId="77777777" w:rsidR="00BF124A" w:rsidRPr="00BF124A" w:rsidRDefault="00BF124A" w:rsidP="00BF124A">
      <w:pPr>
        <w:widowControl/>
        <w:overflowPunct w:val="0"/>
        <w:autoSpaceDE w:val="0"/>
        <w:autoSpaceDN w:val="0"/>
        <w:adjustRightInd w:val="0"/>
        <w:spacing w:after="120" w:line="300" w:lineRule="exact"/>
        <w:textAlignment w:val="baseline"/>
        <w:rPr>
          <w:rFonts w:eastAsia="宋体"/>
          <w:sz w:val="22"/>
          <w:szCs w:val="22"/>
          <w:lang w:val="en-GB" w:eastAsia="ko-KR"/>
        </w:rPr>
      </w:pPr>
      <w:r w:rsidRPr="00BF124A">
        <w:rPr>
          <w:rFonts w:eastAsia="宋体"/>
          <w:bCs/>
          <w:sz w:val="22"/>
          <w:szCs w:val="22"/>
          <w:lang w:val="en-GB" w:eastAsia="ko-KR"/>
        </w:rPr>
        <w:t xml:space="preserve">Next, according to </w:t>
      </w:r>
      <w:r w:rsidRPr="00BF124A">
        <w:rPr>
          <w:rFonts w:eastAsia="宋体"/>
          <w:bCs/>
          <w:sz w:val="22"/>
          <w:szCs w:val="20"/>
          <w:lang w:val="en-GB"/>
        </w:rPr>
        <w:t>RAN2#111e post 906 email discussion</w:t>
      </w:r>
      <w:r w:rsidRPr="00BF124A">
        <w:rPr>
          <w:rFonts w:eastAsia="宋体"/>
          <w:bCs/>
          <w:sz w:val="22"/>
          <w:szCs w:val="22"/>
          <w:lang w:val="en-GB" w:eastAsia="ko-KR"/>
        </w:rPr>
        <w:t xml:space="preserve">, NR MBS service can be deployed </w:t>
      </w:r>
      <w:r w:rsidRPr="00BF124A">
        <w:rPr>
          <w:rFonts w:eastAsia="宋体"/>
          <w:sz w:val="22"/>
          <w:szCs w:val="22"/>
          <w:lang w:eastAsia="ko-KR"/>
        </w:rPr>
        <w:t xml:space="preserve">on a frequency basis and/or on a cell basis. In our view, it can include two practical situations. In the first situation, the MBS service is relevant with the frequency </w:t>
      </w:r>
      <w:bookmarkStart w:id="9" w:name="_Hlk54195303"/>
      <w:r w:rsidRPr="00BF124A">
        <w:rPr>
          <w:rFonts w:eastAsia="宋体"/>
          <w:sz w:val="22"/>
          <w:szCs w:val="22"/>
          <w:lang w:eastAsia="ko-KR"/>
        </w:rPr>
        <w:t>(i.e. the MBS service is provided only per frequency),</w:t>
      </w:r>
      <w:bookmarkEnd w:id="9"/>
      <w:r w:rsidRPr="00BF124A">
        <w:rPr>
          <w:rFonts w:eastAsia="宋体"/>
          <w:sz w:val="22"/>
          <w:szCs w:val="22"/>
          <w:lang w:eastAsia="ko-KR"/>
        </w:rPr>
        <w:t xml:space="preserve"> but not all cells belonging to this frequency will provide this MBS service and different cells can have different scheduling configurations. In the second situation, the MBS service is only relevant with the cells (i.e. the MBS service is provided only per cell, for example, cells belonging to different frequencies), and different cells can also have different scheduling configurations. Therefore, the specific </w:t>
      </w:r>
      <w:r w:rsidRPr="00BF124A">
        <w:rPr>
          <w:rFonts w:eastAsia="宋体"/>
          <w:sz w:val="22"/>
          <w:szCs w:val="22"/>
          <w:lang w:val="en-GB" w:eastAsia="ko-KR"/>
        </w:rPr>
        <w:t>granularity</w:t>
      </w:r>
      <w:r w:rsidRPr="00BF124A">
        <w:rPr>
          <w:rFonts w:eastAsia="宋体"/>
          <w:sz w:val="22"/>
          <w:szCs w:val="22"/>
          <w:lang w:eastAsia="ko-KR"/>
        </w:rPr>
        <w:t xml:space="preserve"> of the service continuity information content can be different due to the different deployed </w:t>
      </w:r>
      <w:r w:rsidRPr="00BF124A">
        <w:rPr>
          <w:rFonts w:eastAsia="宋体"/>
          <w:sz w:val="22"/>
          <w:szCs w:val="22"/>
          <w:lang w:val="en-GB" w:eastAsia="ko-KR"/>
        </w:rPr>
        <w:t xml:space="preserve">granularity </w:t>
      </w:r>
      <w:proofErr w:type="spellStart"/>
      <w:r w:rsidRPr="00BF124A">
        <w:rPr>
          <w:rFonts w:eastAsia="宋体"/>
          <w:sz w:val="22"/>
          <w:szCs w:val="22"/>
          <w:lang w:val="en-GB" w:eastAsia="ko-KR"/>
        </w:rPr>
        <w:t>analyzed</w:t>
      </w:r>
      <w:proofErr w:type="spellEnd"/>
      <w:r w:rsidRPr="00BF124A">
        <w:rPr>
          <w:rFonts w:eastAsia="宋体"/>
          <w:sz w:val="22"/>
          <w:szCs w:val="22"/>
          <w:lang w:val="en-GB" w:eastAsia="ko-KR"/>
        </w:rPr>
        <w:t xml:space="preserve"> above. </w:t>
      </w:r>
    </w:p>
    <w:p w14:paraId="0D90752A" w14:textId="4420BF49" w:rsidR="00BF124A" w:rsidRPr="00BF124A" w:rsidRDefault="00BF124A" w:rsidP="00BF124A">
      <w:pPr>
        <w:widowControl/>
        <w:overflowPunct w:val="0"/>
        <w:autoSpaceDE w:val="0"/>
        <w:autoSpaceDN w:val="0"/>
        <w:adjustRightInd w:val="0"/>
        <w:spacing w:after="120" w:line="300" w:lineRule="exact"/>
        <w:textAlignment w:val="baseline"/>
        <w:rPr>
          <w:rFonts w:eastAsia="宋体"/>
          <w:sz w:val="22"/>
          <w:szCs w:val="22"/>
          <w:lang w:val="en-GB" w:eastAsia="ko-KR"/>
        </w:rPr>
      </w:pPr>
      <w:r w:rsidRPr="00BF124A">
        <w:rPr>
          <w:rFonts w:eastAsia="宋体"/>
          <w:sz w:val="22"/>
          <w:szCs w:val="22"/>
          <w:lang w:val="en-GB" w:eastAsia="ko-KR"/>
        </w:rPr>
        <w:t>Therefore, based on two analyses above, we have the following proposal,</w:t>
      </w:r>
    </w:p>
    <w:p w14:paraId="79EB8BF2" w14:textId="77777777" w:rsidR="00BF124A" w:rsidRPr="00BF124A" w:rsidRDefault="00BF124A" w:rsidP="00BF124A">
      <w:pPr>
        <w:widowControl/>
        <w:overflowPunct w:val="0"/>
        <w:autoSpaceDE w:val="0"/>
        <w:autoSpaceDN w:val="0"/>
        <w:adjustRightInd w:val="0"/>
        <w:spacing w:after="120" w:line="300" w:lineRule="exact"/>
        <w:textAlignment w:val="baseline"/>
        <w:rPr>
          <w:rFonts w:eastAsia="宋体"/>
          <w:b/>
          <w:sz w:val="22"/>
          <w:szCs w:val="22"/>
          <w:lang w:val="en-GB" w:eastAsia="ko-KR"/>
        </w:rPr>
      </w:pPr>
      <w:bookmarkStart w:id="10" w:name="_Hlk54342699"/>
      <w:r w:rsidRPr="00BF124A">
        <w:rPr>
          <w:rFonts w:eastAsia="宋体"/>
          <w:b/>
          <w:sz w:val="22"/>
          <w:szCs w:val="22"/>
          <w:lang w:val="en-GB" w:eastAsia="ko-KR"/>
        </w:rPr>
        <w:t xml:space="preserve">Proposal 3: The network can provide the MBS service information (e.g. TMGI) of the </w:t>
      </w:r>
      <w:proofErr w:type="spellStart"/>
      <w:r w:rsidRPr="00BF124A">
        <w:rPr>
          <w:rFonts w:eastAsia="宋体"/>
          <w:b/>
          <w:sz w:val="22"/>
          <w:szCs w:val="22"/>
          <w:lang w:val="en-GB" w:eastAsia="ko-KR"/>
        </w:rPr>
        <w:t>neighbor</w:t>
      </w:r>
      <w:proofErr w:type="spellEnd"/>
      <w:r w:rsidRPr="00BF124A">
        <w:rPr>
          <w:rFonts w:eastAsia="宋体"/>
          <w:b/>
          <w:sz w:val="22"/>
          <w:szCs w:val="22"/>
          <w:lang w:val="en-GB" w:eastAsia="ko-KR"/>
        </w:rPr>
        <w:t xml:space="preserve"> frequencies as the service continuity information, and</w:t>
      </w:r>
      <w:r w:rsidRPr="00BF124A">
        <w:rPr>
          <w:rFonts w:eastAsia="宋体"/>
          <w:b/>
          <w:sz w:val="22"/>
          <w:szCs w:val="22"/>
          <w:lang w:val="en-GB"/>
        </w:rPr>
        <w:t xml:space="preserve"> </w:t>
      </w:r>
      <w:r w:rsidRPr="00BF124A">
        <w:rPr>
          <w:rFonts w:eastAsia="宋体" w:hint="eastAsia"/>
          <w:b/>
          <w:sz w:val="22"/>
          <w:szCs w:val="22"/>
          <w:lang w:val="en-GB"/>
        </w:rPr>
        <w:t>FFS</w:t>
      </w:r>
      <w:r w:rsidRPr="00BF124A">
        <w:rPr>
          <w:rFonts w:eastAsia="宋体"/>
          <w:b/>
          <w:sz w:val="22"/>
          <w:szCs w:val="22"/>
          <w:lang w:val="en-GB" w:eastAsia="ko-KR"/>
        </w:rPr>
        <w:t xml:space="preserve"> </w:t>
      </w:r>
      <w:r w:rsidRPr="00BF124A">
        <w:rPr>
          <w:rFonts w:eastAsia="宋体" w:hint="eastAsia"/>
          <w:b/>
          <w:sz w:val="22"/>
          <w:szCs w:val="22"/>
          <w:lang w:val="en-GB"/>
        </w:rPr>
        <w:t>for</w:t>
      </w:r>
      <w:r w:rsidRPr="00BF124A">
        <w:rPr>
          <w:rFonts w:eastAsia="宋体"/>
          <w:b/>
          <w:sz w:val="22"/>
          <w:szCs w:val="22"/>
          <w:lang w:val="en-GB" w:eastAsia="ko-KR"/>
        </w:rPr>
        <w:t xml:space="preserve"> the MBS service information of the </w:t>
      </w:r>
      <w:proofErr w:type="spellStart"/>
      <w:r w:rsidRPr="00BF124A">
        <w:rPr>
          <w:rFonts w:eastAsia="宋体"/>
          <w:b/>
          <w:sz w:val="22"/>
          <w:szCs w:val="22"/>
          <w:lang w:val="en-GB" w:eastAsia="ko-KR"/>
        </w:rPr>
        <w:t>neighbor</w:t>
      </w:r>
      <w:proofErr w:type="spellEnd"/>
      <w:r w:rsidRPr="00BF124A">
        <w:rPr>
          <w:rFonts w:eastAsia="宋体"/>
          <w:b/>
          <w:sz w:val="22"/>
          <w:szCs w:val="22"/>
          <w:lang w:val="en-GB" w:eastAsia="ko-KR"/>
        </w:rPr>
        <w:t xml:space="preserve"> cells.</w:t>
      </w:r>
    </w:p>
    <w:bookmarkEnd w:id="10"/>
    <w:p w14:paraId="5C64ABE3" w14:textId="77777777" w:rsidR="00BF124A" w:rsidRPr="00BF124A" w:rsidRDefault="00BF124A" w:rsidP="00BF124A">
      <w:pPr>
        <w:widowControl/>
        <w:overflowPunct w:val="0"/>
        <w:autoSpaceDE w:val="0"/>
        <w:autoSpaceDN w:val="0"/>
        <w:adjustRightInd w:val="0"/>
        <w:spacing w:after="120" w:line="300" w:lineRule="exact"/>
        <w:textAlignment w:val="baseline"/>
        <w:rPr>
          <w:rFonts w:eastAsia="宋体"/>
          <w:bCs/>
          <w:sz w:val="22"/>
          <w:szCs w:val="22"/>
          <w:lang w:val="en-GB" w:eastAsia="ko-KR"/>
        </w:rPr>
      </w:pPr>
      <w:r w:rsidRPr="00BF124A">
        <w:rPr>
          <w:rFonts w:eastAsia="宋体"/>
          <w:bCs/>
          <w:sz w:val="22"/>
          <w:szCs w:val="22"/>
          <w:lang w:val="en-GB" w:eastAsia="ko-KR"/>
        </w:rPr>
        <w:t>As for the cell reselection procedure, although the NR MBS service may be deployed per a cell basis and not relevant with the frequency, the legacy reselection frequency priority handling and the strongest cell belonging to the highest priority frequency should still be adopted to guarantee the unicast reception quality of non-MBS service(e.g. the downlink call) which may be more important than MBS service. Besides, to achieve as good as possible MBS service reception, the frequencies providing the MBS service should be set to the highest priority as that in LTE. Therefore, we have the proposal below,</w:t>
      </w:r>
    </w:p>
    <w:p w14:paraId="04D86C62" w14:textId="2EB3D00F" w:rsidR="00BF124A" w:rsidRDefault="00BF124A" w:rsidP="00BF124A">
      <w:pPr>
        <w:widowControl/>
        <w:overflowPunct w:val="0"/>
        <w:autoSpaceDE w:val="0"/>
        <w:autoSpaceDN w:val="0"/>
        <w:adjustRightInd w:val="0"/>
        <w:spacing w:after="50" w:line="300" w:lineRule="exact"/>
        <w:textAlignment w:val="baseline"/>
        <w:rPr>
          <w:rFonts w:eastAsia="宋体"/>
          <w:b/>
          <w:sz w:val="22"/>
          <w:szCs w:val="20"/>
          <w:lang w:val="en-GB" w:eastAsia="ko-KR"/>
        </w:rPr>
      </w:pPr>
      <w:r w:rsidRPr="00BF124A">
        <w:rPr>
          <w:rFonts w:eastAsia="宋体"/>
          <w:b/>
          <w:sz w:val="22"/>
          <w:szCs w:val="22"/>
          <w:lang w:val="en-GB" w:eastAsia="ko-KR"/>
        </w:rPr>
        <w:t xml:space="preserve">Proposal 4: The </w:t>
      </w:r>
      <w:r w:rsidRPr="00BF124A">
        <w:rPr>
          <w:rFonts w:eastAsia="宋体"/>
          <w:b/>
          <w:bCs/>
          <w:sz w:val="22"/>
          <w:szCs w:val="20"/>
        </w:rPr>
        <w:t>RRC_IDLE/ RRC_INACTIVE</w:t>
      </w:r>
      <w:r w:rsidRPr="00BF124A">
        <w:rPr>
          <w:rFonts w:eastAsia="宋体"/>
          <w:b/>
          <w:sz w:val="22"/>
          <w:szCs w:val="20"/>
          <w:lang w:val="en-GB"/>
        </w:rPr>
        <w:t xml:space="preserve"> UEs</w:t>
      </w:r>
      <w:r w:rsidRPr="00BF124A">
        <w:rPr>
          <w:rFonts w:eastAsia="宋体"/>
          <w:b/>
          <w:sz w:val="22"/>
          <w:szCs w:val="22"/>
          <w:lang w:val="en-GB" w:eastAsia="ko-KR"/>
        </w:rPr>
        <w:t xml:space="preserve"> should be able to prioritize the frequency providing its interested MBS service </w:t>
      </w:r>
      <w:r w:rsidRPr="00BF124A">
        <w:rPr>
          <w:rFonts w:eastAsia="宋体"/>
          <w:b/>
          <w:sz w:val="22"/>
          <w:szCs w:val="20"/>
          <w:lang w:val="en-GB" w:eastAsia="ko-KR"/>
        </w:rPr>
        <w:t>during the cell reselection procedure.</w:t>
      </w:r>
    </w:p>
    <w:p w14:paraId="651F8B31" w14:textId="07F9CAFF" w:rsidR="00BF124A" w:rsidRPr="00BF124A" w:rsidRDefault="00BF124A" w:rsidP="00BF124A">
      <w:pPr>
        <w:keepNext/>
        <w:keepLines/>
        <w:widowControl/>
        <w:pBdr>
          <w:top w:val="single" w:sz="12" w:space="3" w:color="auto"/>
        </w:pBdr>
        <w:tabs>
          <w:tab w:val="num" w:pos="432"/>
        </w:tabs>
        <w:overflowPunct w:val="0"/>
        <w:autoSpaceDE w:val="0"/>
        <w:autoSpaceDN w:val="0"/>
        <w:adjustRightInd w:val="0"/>
        <w:spacing w:before="240" w:after="180" w:line="288" w:lineRule="auto"/>
        <w:ind w:left="432" w:hanging="432"/>
        <w:jc w:val="left"/>
        <w:textAlignment w:val="baseline"/>
        <w:outlineLvl w:val="0"/>
        <w:rPr>
          <w:rFonts w:ascii="Arial" w:eastAsia="宋体" w:hAnsi="Arial"/>
          <w:sz w:val="36"/>
          <w:szCs w:val="36"/>
          <w:lang w:val="en-GB"/>
        </w:rPr>
      </w:pPr>
      <w:r>
        <w:rPr>
          <w:rFonts w:ascii="Arial" w:eastAsia="宋体" w:hAnsi="Arial"/>
          <w:sz w:val="36"/>
          <w:szCs w:val="36"/>
          <w:lang w:val="en-GB"/>
        </w:rPr>
        <w:t xml:space="preserve">3. </w:t>
      </w:r>
      <w:r w:rsidRPr="00BF124A">
        <w:rPr>
          <w:rFonts w:ascii="Arial" w:eastAsia="宋体" w:hAnsi="Arial"/>
          <w:sz w:val="36"/>
          <w:szCs w:val="36"/>
          <w:lang w:val="en-GB"/>
        </w:rPr>
        <w:t>Conclusions</w:t>
      </w:r>
    </w:p>
    <w:p w14:paraId="062BC639" w14:textId="77777777" w:rsidR="00BF124A" w:rsidRPr="00BF124A" w:rsidRDefault="00BF124A" w:rsidP="00BF124A">
      <w:pPr>
        <w:widowControl/>
        <w:overflowPunct w:val="0"/>
        <w:autoSpaceDE w:val="0"/>
        <w:autoSpaceDN w:val="0"/>
        <w:adjustRightInd w:val="0"/>
        <w:spacing w:afterLines="50" w:after="120"/>
        <w:jc w:val="left"/>
        <w:textAlignment w:val="baseline"/>
        <w:rPr>
          <w:rFonts w:eastAsia="宋体"/>
          <w:sz w:val="22"/>
          <w:szCs w:val="20"/>
          <w:lang w:val="en-GB"/>
        </w:rPr>
      </w:pPr>
      <w:r w:rsidRPr="00BF124A">
        <w:rPr>
          <w:rFonts w:eastAsia="宋体"/>
          <w:sz w:val="22"/>
          <w:szCs w:val="20"/>
          <w:lang w:val="en-GB"/>
        </w:rPr>
        <w:t xml:space="preserve">Based on the analysis given above, we have the following observations and </w:t>
      </w:r>
      <w:r w:rsidRPr="00BF124A">
        <w:rPr>
          <w:rFonts w:eastAsia="宋体" w:hint="eastAsia"/>
          <w:sz w:val="22"/>
          <w:szCs w:val="20"/>
          <w:lang w:val="en-GB"/>
        </w:rPr>
        <w:t>p</w:t>
      </w:r>
      <w:r w:rsidRPr="00BF124A">
        <w:rPr>
          <w:rFonts w:eastAsia="宋体"/>
          <w:sz w:val="22"/>
          <w:szCs w:val="20"/>
          <w:lang w:val="en-GB"/>
        </w:rPr>
        <w:t>roposals:</w:t>
      </w:r>
    </w:p>
    <w:p w14:paraId="58603001" w14:textId="77777777" w:rsidR="00BF124A" w:rsidRPr="00BF124A" w:rsidRDefault="00BF124A" w:rsidP="00BF124A">
      <w:pPr>
        <w:widowControl/>
        <w:overflowPunct w:val="0"/>
        <w:autoSpaceDE w:val="0"/>
        <w:autoSpaceDN w:val="0"/>
        <w:adjustRightInd w:val="0"/>
        <w:spacing w:after="120" w:line="300" w:lineRule="exact"/>
        <w:textAlignment w:val="baseline"/>
        <w:rPr>
          <w:rFonts w:eastAsia="宋体"/>
          <w:b/>
          <w:sz w:val="22"/>
          <w:szCs w:val="22"/>
          <w:lang w:val="en-GB"/>
        </w:rPr>
      </w:pPr>
      <w:r w:rsidRPr="00BF124A">
        <w:rPr>
          <w:rFonts w:eastAsia="宋体"/>
          <w:b/>
          <w:sz w:val="22"/>
          <w:szCs w:val="22"/>
          <w:lang w:val="en-GB"/>
        </w:rPr>
        <w:lastRenderedPageBreak/>
        <w:t>Observation 1: Solution B-variant (i.e. all MBS control information is provided by broadcast channel) may have more complexity and workloads.</w:t>
      </w:r>
    </w:p>
    <w:p w14:paraId="7D1E7226" w14:textId="77777777" w:rsidR="00BF124A" w:rsidRPr="00BF124A" w:rsidRDefault="00BF124A" w:rsidP="00BF124A">
      <w:pPr>
        <w:widowControl/>
        <w:overflowPunct w:val="0"/>
        <w:autoSpaceDE w:val="0"/>
        <w:autoSpaceDN w:val="0"/>
        <w:adjustRightInd w:val="0"/>
        <w:spacing w:after="120" w:line="288" w:lineRule="auto"/>
        <w:textAlignment w:val="baseline"/>
        <w:rPr>
          <w:rFonts w:eastAsia="宋体"/>
          <w:b/>
          <w:sz w:val="22"/>
          <w:szCs w:val="20"/>
          <w:lang w:val="en-GB"/>
        </w:rPr>
      </w:pPr>
      <w:r w:rsidRPr="00BF124A">
        <w:rPr>
          <w:rFonts w:eastAsia="宋体"/>
          <w:b/>
          <w:sz w:val="22"/>
          <w:szCs w:val="20"/>
          <w:lang w:val="en-GB"/>
        </w:rPr>
        <w:t xml:space="preserve">Proposal 1: Solution B </w:t>
      </w:r>
      <w:r w:rsidRPr="00BF124A">
        <w:rPr>
          <w:rFonts w:eastAsia="宋体"/>
          <w:b/>
          <w:sz w:val="22"/>
          <w:szCs w:val="22"/>
          <w:lang w:val="en-GB"/>
        </w:rPr>
        <w:t xml:space="preserve">(i.e. most MBS control information is provided by MBS control channel) </w:t>
      </w:r>
      <w:r w:rsidRPr="00BF124A">
        <w:rPr>
          <w:rFonts w:eastAsia="宋体"/>
          <w:b/>
          <w:sz w:val="22"/>
          <w:szCs w:val="20"/>
          <w:lang w:val="en-GB"/>
        </w:rPr>
        <w:t xml:space="preserve">is suggested as the baseline for MBS service reception by UE while </w:t>
      </w:r>
      <w:r w:rsidRPr="00BF124A">
        <w:rPr>
          <w:rFonts w:eastAsia="宋体"/>
          <w:b/>
          <w:bCs/>
          <w:sz w:val="22"/>
          <w:szCs w:val="20"/>
          <w:lang w:val="en-GB"/>
        </w:rPr>
        <w:t>it is in RRC Idle/Inactive mode</w:t>
      </w:r>
      <w:r w:rsidRPr="00BF124A">
        <w:rPr>
          <w:rFonts w:eastAsia="宋体"/>
          <w:b/>
          <w:sz w:val="22"/>
          <w:szCs w:val="20"/>
          <w:lang w:val="en-GB"/>
        </w:rPr>
        <w:t>.</w:t>
      </w:r>
    </w:p>
    <w:p w14:paraId="140E0934" w14:textId="77777777" w:rsidR="00BF124A" w:rsidRPr="00BF124A" w:rsidRDefault="00BF124A" w:rsidP="00BF124A">
      <w:pPr>
        <w:widowControl/>
        <w:overflowPunct w:val="0"/>
        <w:autoSpaceDE w:val="0"/>
        <w:autoSpaceDN w:val="0"/>
        <w:adjustRightInd w:val="0"/>
        <w:spacing w:after="120" w:line="288" w:lineRule="auto"/>
        <w:textAlignment w:val="baseline"/>
        <w:rPr>
          <w:rFonts w:eastAsia="宋体"/>
          <w:b/>
          <w:sz w:val="22"/>
          <w:szCs w:val="20"/>
          <w:lang w:val="en-GB"/>
        </w:rPr>
      </w:pPr>
      <w:r w:rsidRPr="00BF124A">
        <w:rPr>
          <w:rFonts w:eastAsia="宋体"/>
          <w:b/>
          <w:sz w:val="22"/>
          <w:szCs w:val="20"/>
          <w:lang w:val="en-GB"/>
        </w:rPr>
        <w:t xml:space="preserve">Proposal 2: The service continuity for </w:t>
      </w:r>
      <w:r w:rsidRPr="00BF124A">
        <w:rPr>
          <w:rFonts w:eastAsia="宋体"/>
          <w:b/>
          <w:bCs/>
          <w:sz w:val="22"/>
          <w:szCs w:val="20"/>
        </w:rPr>
        <w:t>RRC_IDLE/ RRC_INACTIVE</w:t>
      </w:r>
      <w:r w:rsidRPr="00BF124A">
        <w:rPr>
          <w:rFonts w:eastAsia="宋体"/>
          <w:b/>
          <w:sz w:val="22"/>
          <w:szCs w:val="20"/>
          <w:lang w:val="en-GB"/>
        </w:rPr>
        <w:t xml:space="preserve"> UEs should be supported in NR MBS.</w:t>
      </w:r>
    </w:p>
    <w:p w14:paraId="7983CADB" w14:textId="13836F05" w:rsidR="00BF124A" w:rsidRPr="00BF124A" w:rsidRDefault="00BF124A" w:rsidP="00BF124A">
      <w:pPr>
        <w:widowControl/>
        <w:overflowPunct w:val="0"/>
        <w:autoSpaceDE w:val="0"/>
        <w:autoSpaceDN w:val="0"/>
        <w:adjustRightInd w:val="0"/>
        <w:spacing w:after="120" w:line="300" w:lineRule="exact"/>
        <w:textAlignment w:val="baseline"/>
        <w:rPr>
          <w:rFonts w:eastAsia="宋体"/>
          <w:b/>
          <w:sz w:val="22"/>
          <w:szCs w:val="22"/>
          <w:lang w:val="en-GB" w:eastAsia="ko-KR"/>
        </w:rPr>
      </w:pPr>
      <w:r w:rsidRPr="00BF124A">
        <w:rPr>
          <w:rFonts w:eastAsia="宋体"/>
          <w:b/>
          <w:sz w:val="22"/>
          <w:szCs w:val="22"/>
          <w:lang w:val="en-GB" w:eastAsia="ko-KR"/>
        </w:rPr>
        <w:t>Proposal 3: The network can provide the MBS service information (</w:t>
      </w:r>
      <w:proofErr w:type="spellStart"/>
      <w:proofErr w:type="gramStart"/>
      <w:r w:rsidRPr="00BF124A">
        <w:rPr>
          <w:rFonts w:eastAsia="宋体"/>
          <w:b/>
          <w:sz w:val="22"/>
          <w:szCs w:val="22"/>
          <w:lang w:val="en-GB" w:eastAsia="ko-KR"/>
        </w:rPr>
        <w:t>e.g.</w:t>
      </w:r>
      <w:r w:rsidR="00F016B5">
        <w:rPr>
          <w:rFonts w:eastAsia="宋体"/>
          <w:b/>
          <w:sz w:val="22"/>
          <w:szCs w:val="22"/>
          <w:lang w:val="en-GB" w:eastAsia="ko-KR"/>
        </w:rPr>
        <w:t>,</w:t>
      </w:r>
      <w:r w:rsidRPr="00BF124A">
        <w:rPr>
          <w:rFonts w:eastAsia="宋体"/>
          <w:b/>
          <w:sz w:val="22"/>
          <w:szCs w:val="22"/>
          <w:lang w:val="en-GB" w:eastAsia="ko-KR"/>
        </w:rPr>
        <w:t>TMGI</w:t>
      </w:r>
      <w:proofErr w:type="spellEnd"/>
      <w:proofErr w:type="gramEnd"/>
      <w:r w:rsidRPr="00BF124A">
        <w:rPr>
          <w:rFonts w:eastAsia="宋体"/>
          <w:b/>
          <w:sz w:val="22"/>
          <w:szCs w:val="22"/>
          <w:lang w:val="en-GB" w:eastAsia="ko-KR"/>
        </w:rPr>
        <w:t xml:space="preserve">) of the </w:t>
      </w:r>
      <w:proofErr w:type="spellStart"/>
      <w:r w:rsidRPr="00BF124A">
        <w:rPr>
          <w:rFonts w:eastAsia="宋体"/>
          <w:b/>
          <w:sz w:val="22"/>
          <w:szCs w:val="22"/>
          <w:lang w:val="en-GB" w:eastAsia="ko-KR"/>
        </w:rPr>
        <w:t>neighbor</w:t>
      </w:r>
      <w:proofErr w:type="spellEnd"/>
      <w:r w:rsidRPr="00BF124A">
        <w:rPr>
          <w:rFonts w:eastAsia="宋体"/>
          <w:b/>
          <w:sz w:val="22"/>
          <w:szCs w:val="22"/>
          <w:lang w:val="en-GB" w:eastAsia="ko-KR"/>
        </w:rPr>
        <w:t xml:space="preserve"> frequencies as the service continuity information, and </w:t>
      </w:r>
      <w:r w:rsidRPr="00BF124A">
        <w:rPr>
          <w:rFonts w:eastAsia="宋体" w:hint="eastAsia"/>
          <w:b/>
          <w:sz w:val="22"/>
          <w:szCs w:val="22"/>
          <w:lang w:val="en-GB"/>
        </w:rPr>
        <w:t>FFS</w:t>
      </w:r>
      <w:r w:rsidRPr="00BF124A">
        <w:rPr>
          <w:rFonts w:eastAsia="宋体"/>
          <w:b/>
          <w:sz w:val="22"/>
          <w:szCs w:val="22"/>
          <w:lang w:val="en-GB" w:eastAsia="ko-KR"/>
        </w:rPr>
        <w:t xml:space="preserve"> </w:t>
      </w:r>
      <w:r w:rsidRPr="00BF124A">
        <w:rPr>
          <w:rFonts w:eastAsia="宋体" w:hint="eastAsia"/>
          <w:b/>
          <w:sz w:val="22"/>
          <w:szCs w:val="22"/>
          <w:lang w:val="en-GB"/>
        </w:rPr>
        <w:t>for</w:t>
      </w:r>
      <w:r w:rsidRPr="00BF124A">
        <w:rPr>
          <w:rFonts w:eastAsia="宋体"/>
          <w:b/>
          <w:sz w:val="22"/>
          <w:szCs w:val="22"/>
          <w:lang w:val="en-GB" w:eastAsia="ko-KR"/>
        </w:rPr>
        <w:t xml:space="preserve"> the MBS service information of the </w:t>
      </w:r>
      <w:proofErr w:type="spellStart"/>
      <w:r w:rsidRPr="00BF124A">
        <w:rPr>
          <w:rFonts w:eastAsia="宋体"/>
          <w:b/>
          <w:sz w:val="22"/>
          <w:szCs w:val="22"/>
          <w:lang w:val="en-GB" w:eastAsia="ko-KR"/>
        </w:rPr>
        <w:t>neighbor</w:t>
      </w:r>
      <w:proofErr w:type="spellEnd"/>
      <w:r w:rsidRPr="00BF124A">
        <w:rPr>
          <w:rFonts w:eastAsia="宋体"/>
          <w:b/>
          <w:sz w:val="22"/>
          <w:szCs w:val="22"/>
          <w:lang w:val="en-GB" w:eastAsia="ko-KR"/>
        </w:rPr>
        <w:t xml:space="preserve"> cells.</w:t>
      </w:r>
    </w:p>
    <w:p w14:paraId="500A31E3" w14:textId="77777777" w:rsidR="00BF124A" w:rsidRPr="00BF124A" w:rsidRDefault="00BF124A" w:rsidP="00BF124A">
      <w:pPr>
        <w:widowControl/>
        <w:overflowPunct w:val="0"/>
        <w:autoSpaceDE w:val="0"/>
        <w:autoSpaceDN w:val="0"/>
        <w:adjustRightInd w:val="0"/>
        <w:spacing w:after="50" w:line="300" w:lineRule="exact"/>
        <w:textAlignment w:val="baseline"/>
        <w:rPr>
          <w:rFonts w:eastAsia="宋体"/>
          <w:b/>
          <w:sz w:val="22"/>
          <w:szCs w:val="20"/>
          <w:lang w:val="en-GB" w:eastAsia="ko-KR"/>
        </w:rPr>
      </w:pPr>
      <w:r w:rsidRPr="00BF124A">
        <w:rPr>
          <w:rFonts w:eastAsia="宋体"/>
          <w:b/>
          <w:sz w:val="22"/>
          <w:szCs w:val="22"/>
          <w:lang w:val="en-GB" w:eastAsia="ko-KR"/>
        </w:rPr>
        <w:t xml:space="preserve">Proposal 4: The </w:t>
      </w:r>
      <w:r w:rsidRPr="00BF124A">
        <w:rPr>
          <w:rFonts w:eastAsia="宋体"/>
          <w:b/>
          <w:bCs/>
          <w:sz w:val="22"/>
          <w:szCs w:val="20"/>
        </w:rPr>
        <w:t>RRC_IDLE/ RRC_INACTIVE</w:t>
      </w:r>
      <w:r w:rsidRPr="00BF124A">
        <w:rPr>
          <w:rFonts w:eastAsia="宋体"/>
          <w:b/>
          <w:sz w:val="22"/>
          <w:szCs w:val="20"/>
          <w:lang w:val="en-GB"/>
        </w:rPr>
        <w:t xml:space="preserve"> UEs</w:t>
      </w:r>
      <w:r w:rsidRPr="00BF124A">
        <w:rPr>
          <w:rFonts w:eastAsia="宋体"/>
          <w:b/>
          <w:sz w:val="22"/>
          <w:szCs w:val="22"/>
          <w:lang w:val="en-GB" w:eastAsia="ko-KR"/>
        </w:rPr>
        <w:t xml:space="preserve"> should be able to prioritize the frequency providing its interested MBS service </w:t>
      </w:r>
      <w:r w:rsidRPr="00BF124A">
        <w:rPr>
          <w:rFonts w:eastAsia="宋体"/>
          <w:b/>
          <w:sz w:val="22"/>
          <w:szCs w:val="20"/>
          <w:lang w:val="en-GB" w:eastAsia="ko-KR"/>
        </w:rPr>
        <w:t>during the cell reselection procedure.</w:t>
      </w:r>
    </w:p>
    <w:p w14:paraId="3228B4E5" w14:textId="22496977" w:rsidR="00BF124A" w:rsidRPr="00BF124A" w:rsidRDefault="00BF124A" w:rsidP="00BF124A">
      <w:pPr>
        <w:keepNext/>
        <w:keepLines/>
        <w:widowControl/>
        <w:pBdr>
          <w:top w:val="single" w:sz="12" w:space="3" w:color="auto"/>
        </w:pBdr>
        <w:tabs>
          <w:tab w:val="left" w:pos="432"/>
        </w:tabs>
        <w:overflowPunct w:val="0"/>
        <w:autoSpaceDE w:val="0"/>
        <w:autoSpaceDN w:val="0"/>
        <w:adjustRightInd w:val="0"/>
        <w:spacing w:before="180" w:after="180"/>
        <w:jc w:val="left"/>
        <w:textAlignment w:val="baseline"/>
        <w:outlineLvl w:val="0"/>
        <w:rPr>
          <w:rFonts w:ascii="Arial" w:eastAsia="宋体" w:hAnsi="Arial"/>
          <w:sz w:val="36"/>
          <w:szCs w:val="36"/>
          <w:lang w:val="en-GB"/>
        </w:rPr>
      </w:pPr>
      <w:bookmarkStart w:id="11" w:name="_Toc502437832"/>
      <w:r>
        <w:rPr>
          <w:rFonts w:ascii="Arial" w:eastAsia="宋体" w:hAnsi="Arial"/>
          <w:sz w:val="36"/>
          <w:szCs w:val="36"/>
          <w:lang w:val="en-GB"/>
        </w:rPr>
        <w:t xml:space="preserve">4. </w:t>
      </w:r>
      <w:r w:rsidRPr="00BF124A">
        <w:rPr>
          <w:rFonts w:ascii="Arial" w:eastAsia="宋体" w:hAnsi="Arial"/>
          <w:sz w:val="36"/>
          <w:szCs w:val="36"/>
          <w:lang w:val="en-GB"/>
        </w:rPr>
        <w:t>Reference</w:t>
      </w:r>
    </w:p>
    <w:bookmarkEnd w:id="11"/>
    <w:p w14:paraId="5EB09074" w14:textId="77777777" w:rsidR="00BF124A" w:rsidRPr="00BF124A" w:rsidRDefault="00BF124A" w:rsidP="00BF124A">
      <w:pPr>
        <w:widowControl/>
        <w:overflowPunct w:val="0"/>
        <w:autoSpaceDE w:val="0"/>
        <w:autoSpaceDN w:val="0"/>
        <w:adjustRightInd w:val="0"/>
        <w:spacing w:afterLines="50" w:after="120"/>
        <w:jc w:val="left"/>
        <w:textAlignment w:val="baseline"/>
        <w:rPr>
          <w:rFonts w:eastAsia="宋体"/>
          <w:sz w:val="22"/>
          <w:szCs w:val="20"/>
          <w:lang w:val="en-GB"/>
        </w:rPr>
      </w:pPr>
      <w:r w:rsidRPr="00BF124A">
        <w:rPr>
          <w:rFonts w:eastAsia="宋体"/>
          <w:sz w:val="22"/>
          <w:szCs w:val="20"/>
          <w:lang w:val="en-GB"/>
        </w:rPr>
        <w:t xml:space="preserve">[1] </w:t>
      </w:r>
      <w:bookmarkStart w:id="12" w:name="_Ref534127550"/>
      <w:bookmarkStart w:id="13" w:name="_Ref488061725"/>
      <w:bookmarkStart w:id="14" w:name="_Ref521659446"/>
      <w:bookmarkStart w:id="15" w:name="_Ref479756368"/>
      <w:bookmarkStart w:id="16" w:name="_Ref481486326"/>
      <w:bookmarkStart w:id="17" w:name="_Ref174151459"/>
      <w:bookmarkStart w:id="18" w:name="_Ref189809556"/>
      <w:r w:rsidRPr="00BF124A">
        <w:rPr>
          <w:rFonts w:eastAsia="宋体"/>
          <w:sz w:val="22"/>
          <w:szCs w:val="20"/>
          <w:lang w:val="en-GB"/>
        </w:rPr>
        <w:t>3GPP,</w:t>
      </w:r>
      <w:r w:rsidRPr="00BF124A">
        <w:rPr>
          <w:rFonts w:eastAsia="宋体"/>
          <w:sz w:val="22"/>
          <w:szCs w:val="20"/>
        </w:rPr>
        <w:t xml:space="preserve"> “</w:t>
      </w:r>
      <w:r w:rsidRPr="00BF124A">
        <w:rPr>
          <w:rFonts w:eastAsia="宋体"/>
          <w:sz w:val="22"/>
          <w:szCs w:val="20"/>
          <w:lang w:val="en-GB"/>
        </w:rPr>
        <w:t>Report of 3GPP TSG RAN2#111-e meeting, Online</w:t>
      </w:r>
      <w:r w:rsidRPr="00BF124A">
        <w:rPr>
          <w:rFonts w:eastAsia="宋体"/>
          <w:sz w:val="22"/>
          <w:szCs w:val="20"/>
        </w:rPr>
        <w:t>”.</w:t>
      </w:r>
      <w:bookmarkEnd w:id="12"/>
      <w:bookmarkEnd w:id="13"/>
      <w:bookmarkEnd w:id="14"/>
      <w:bookmarkEnd w:id="15"/>
      <w:bookmarkEnd w:id="16"/>
      <w:bookmarkEnd w:id="17"/>
      <w:bookmarkEnd w:id="18"/>
    </w:p>
    <w:p w14:paraId="36A2951F" w14:textId="77777777" w:rsidR="00BF124A" w:rsidRPr="00BF124A" w:rsidRDefault="00BF124A" w:rsidP="00BF124A">
      <w:pPr>
        <w:widowControl/>
        <w:overflowPunct w:val="0"/>
        <w:autoSpaceDE w:val="0"/>
        <w:autoSpaceDN w:val="0"/>
        <w:adjustRightInd w:val="0"/>
        <w:spacing w:beforeLines="50" w:before="120" w:afterLines="50" w:after="120"/>
        <w:rPr>
          <w:rFonts w:eastAsia="宋体"/>
          <w:sz w:val="22"/>
          <w:szCs w:val="22"/>
          <w:lang w:val="en-GB"/>
        </w:rPr>
      </w:pPr>
      <w:r w:rsidRPr="00BF124A">
        <w:rPr>
          <w:rFonts w:eastAsia="宋体"/>
          <w:sz w:val="22"/>
          <w:szCs w:val="22"/>
          <w:lang w:val="en-GB"/>
        </w:rPr>
        <w:t>[2] 3GPP RAN2#112</w:t>
      </w:r>
      <w:r w:rsidRPr="00BF124A">
        <w:rPr>
          <w:rFonts w:eastAsia="宋体" w:hint="eastAsia"/>
          <w:sz w:val="22"/>
          <w:szCs w:val="22"/>
          <w:lang w:val="en-GB"/>
        </w:rPr>
        <w:t>e</w:t>
      </w:r>
      <w:r w:rsidRPr="00BF124A">
        <w:rPr>
          <w:rFonts w:eastAsia="宋体"/>
          <w:sz w:val="22"/>
          <w:szCs w:val="20"/>
          <w:lang w:val="en-GB"/>
        </w:rPr>
        <w:t>,</w:t>
      </w:r>
      <w:r w:rsidRPr="00BF124A">
        <w:rPr>
          <w:rFonts w:eastAsia="宋体"/>
          <w:sz w:val="22"/>
          <w:szCs w:val="22"/>
        </w:rPr>
        <w:t xml:space="preserve"> “</w:t>
      </w:r>
      <w:r w:rsidRPr="00BF124A">
        <w:rPr>
          <w:rFonts w:eastAsia="宋体"/>
          <w:sz w:val="22"/>
          <w:szCs w:val="22"/>
          <w:lang w:val="en-GB"/>
        </w:rPr>
        <w:t>Summary of Email Discussion [Post111-e][</w:t>
      </w:r>
      <w:proofErr w:type="gramStart"/>
      <w:r w:rsidRPr="00BF124A">
        <w:rPr>
          <w:rFonts w:eastAsia="宋体"/>
          <w:sz w:val="22"/>
          <w:szCs w:val="22"/>
          <w:lang w:val="en-GB"/>
        </w:rPr>
        <w:t>906][</w:t>
      </w:r>
      <w:proofErr w:type="gramEnd"/>
      <w:r w:rsidRPr="00BF124A">
        <w:rPr>
          <w:rFonts w:eastAsia="宋体"/>
          <w:sz w:val="22"/>
          <w:szCs w:val="22"/>
          <w:lang w:val="en-GB"/>
        </w:rPr>
        <w:t>MBS] Idle mode support</w:t>
      </w:r>
      <w:r w:rsidRPr="00BF124A">
        <w:rPr>
          <w:rFonts w:eastAsia="宋体"/>
          <w:sz w:val="22"/>
          <w:szCs w:val="22"/>
        </w:rPr>
        <w:t>”, CATT.</w:t>
      </w:r>
    </w:p>
    <w:p w14:paraId="163F9E15" w14:textId="77777777" w:rsidR="00BF124A" w:rsidRPr="00BF124A" w:rsidRDefault="00BF124A" w:rsidP="00BF124A">
      <w:pPr>
        <w:widowControl/>
        <w:overflowPunct w:val="0"/>
        <w:autoSpaceDE w:val="0"/>
        <w:autoSpaceDN w:val="0"/>
        <w:adjustRightInd w:val="0"/>
        <w:spacing w:afterLines="50" w:after="120"/>
        <w:jc w:val="left"/>
        <w:textAlignment w:val="baseline"/>
        <w:rPr>
          <w:rFonts w:eastAsia="宋体"/>
          <w:sz w:val="22"/>
          <w:szCs w:val="20"/>
          <w:lang w:val="en-GB"/>
        </w:rPr>
      </w:pPr>
    </w:p>
    <w:p w14:paraId="21A03A9C" w14:textId="77777777" w:rsidR="00BF124A" w:rsidRPr="00BF124A" w:rsidRDefault="00BF124A" w:rsidP="00BF124A">
      <w:pPr>
        <w:widowControl/>
        <w:overflowPunct w:val="0"/>
        <w:autoSpaceDE w:val="0"/>
        <w:autoSpaceDN w:val="0"/>
        <w:adjustRightInd w:val="0"/>
        <w:spacing w:afterLines="50" w:after="120"/>
        <w:jc w:val="left"/>
        <w:textAlignment w:val="baseline"/>
        <w:rPr>
          <w:rFonts w:eastAsia="宋体"/>
          <w:sz w:val="22"/>
          <w:szCs w:val="20"/>
          <w:lang w:val="en-GB"/>
        </w:rPr>
      </w:pPr>
    </w:p>
    <w:p w14:paraId="1AF5483E" w14:textId="77777777" w:rsidR="00BF124A" w:rsidRPr="00BF124A" w:rsidRDefault="00BF124A" w:rsidP="00BF124A">
      <w:pPr>
        <w:widowControl/>
        <w:overflowPunct w:val="0"/>
        <w:autoSpaceDE w:val="0"/>
        <w:autoSpaceDN w:val="0"/>
        <w:adjustRightInd w:val="0"/>
        <w:spacing w:afterLines="50" w:after="120"/>
        <w:jc w:val="left"/>
        <w:textAlignment w:val="baseline"/>
        <w:rPr>
          <w:rFonts w:eastAsia="宋体"/>
          <w:sz w:val="22"/>
          <w:szCs w:val="20"/>
          <w:lang w:val="en-GB"/>
        </w:rPr>
      </w:pPr>
    </w:p>
    <w:p w14:paraId="32B80A85" w14:textId="77777777" w:rsidR="00541449" w:rsidRPr="00BF124A" w:rsidRDefault="00420C46">
      <w:pPr>
        <w:rPr>
          <w:lang w:val="en-GB"/>
        </w:rPr>
      </w:pPr>
    </w:p>
    <w:sectPr w:rsidR="00541449" w:rsidRPr="00BF124A" w:rsidSect="004E5F54">
      <w:foot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44BEA0" w14:textId="77777777" w:rsidR="00420C46" w:rsidRDefault="00420C46">
      <w:r>
        <w:separator/>
      </w:r>
    </w:p>
  </w:endnote>
  <w:endnote w:type="continuationSeparator" w:id="0">
    <w:p w14:paraId="652CF80D" w14:textId="77777777" w:rsidR="00420C46" w:rsidRDefault="00420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11EC9A" w14:textId="77777777" w:rsidR="00C20E40" w:rsidRDefault="00C77334"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F331D7" w14:textId="77777777" w:rsidR="00420C46" w:rsidRDefault="00420C46">
      <w:r>
        <w:separator/>
      </w:r>
    </w:p>
  </w:footnote>
  <w:footnote w:type="continuationSeparator" w:id="0">
    <w:p w14:paraId="6C3B295D" w14:textId="77777777" w:rsidR="00420C46" w:rsidRDefault="00420C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21F3D"/>
    <w:multiLevelType w:val="hybridMultilevel"/>
    <w:tmpl w:val="B18CBD80"/>
    <w:lvl w:ilvl="0" w:tplc="7CE273E0">
      <w:start w:val="1"/>
      <w:numFmt w:val="bullet"/>
      <w:lvlText w:val="•"/>
      <w:lvlJc w:val="left"/>
      <w:pPr>
        <w:ind w:left="1185" w:hanging="360"/>
      </w:pPr>
      <w:rPr>
        <w:rFonts w:ascii="Arial" w:hAnsi="Arial" w:hint="default"/>
      </w:rPr>
    </w:lvl>
    <w:lvl w:ilvl="1" w:tplc="08090003" w:tentative="1">
      <w:start w:val="1"/>
      <w:numFmt w:val="bullet"/>
      <w:lvlText w:val="o"/>
      <w:lvlJc w:val="left"/>
      <w:pPr>
        <w:ind w:left="1905" w:hanging="360"/>
      </w:pPr>
      <w:rPr>
        <w:rFonts w:ascii="Courier New" w:hAnsi="Courier New" w:cs="Courier New" w:hint="default"/>
      </w:rPr>
    </w:lvl>
    <w:lvl w:ilvl="2" w:tplc="08090005" w:tentative="1">
      <w:start w:val="1"/>
      <w:numFmt w:val="bullet"/>
      <w:lvlText w:val=""/>
      <w:lvlJc w:val="left"/>
      <w:pPr>
        <w:ind w:left="2625" w:hanging="360"/>
      </w:pPr>
      <w:rPr>
        <w:rFonts w:ascii="Wingdings" w:hAnsi="Wingdings" w:hint="default"/>
      </w:rPr>
    </w:lvl>
    <w:lvl w:ilvl="3" w:tplc="08090001" w:tentative="1">
      <w:start w:val="1"/>
      <w:numFmt w:val="bullet"/>
      <w:lvlText w:val=""/>
      <w:lvlJc w:val="left"/>
      <w:pPr>
        <w:ind w:left="3345" w:hanging="360"/>
      </w:pPr>
      <w:rPr>
        <w:rFonts w:ascii="Symbol" w:hAnsi="Symbol" w:hint="default"/>
      </w:rPr>
    </w:lvl>
    <w:lvl w:ilvl="4" w:tplc="08090003" w:tentative="1">
      <w:start w:val="1"/>
      <w:numFmt w:val="bullet"/>
      <w:lvlText w:val="o"/>
      <w:lvlJc w:val="left"/>
      <w:pPr>
        <w:ind w:left="4065" w:hanging="360"/>
      </w:pPr>
      <w:rPr>
        <w:rFonts w:ascii="Courier New" w:hAnsi="Courier New" w:cs="Courier New" w:hint="default"/>
      </w:rPr>
    </w:lvl>
    <w:lvl w:ilvl="5" w:tplc="08090005" w:tentative="1">
      <w:start w:val="1"/>
      <w:numFmt w:val="bullet"/>
      <w:lvlText w:val=""/>
      <w:lvlJc w:val="left"/>
      <w:pPr>
        <w:ind w:left="4785" w:hanging="360"/>
      </w:pPr>
      <w:rPr>
        <w:rFonts w:ascii="Wingdings" w:hAnsi="Wingdings" w:hint="default"/>
      </w:rPr>
    </w:lvl>
    <w:lvl w:ilvl="6" w:tplc="08090001" w:tentative="1">
      <w:start w:val="1"/>
      <w:numFmt w:val="bullet"/>
      <w:lvlText w:val=""/>
      <w:lvlJc w:val="left"/>
      <w:pPr>
        <w:ind w:left="5505" w:hanging="360"/>
      </w:pPr>
      <w:rPr>
        <w:rFonts w:ascii="Symbol" w:hAnsi="Symbol" w:hint="default"/>
      </w:rPr>
    </w:lvl>
    <w:lvl w:ilvl="7" w:tplc="08090003" w:tentative="1">
      <w:start w:val="1"/>
      <w:numFmt w:val="bullet"/>
      <w:lvlText w:val="o"/>
      <w:lvlJc w:val="left"/>
      <w:pPr>
        <w:ind w:left="6225" w:hanging="360"/>
      </w:pPr>
      <w:rPr>
        <w:rFonts w:ascii="Courier New" w:hAnsi="Courier New" w:cs="Courier New" w:hint="default"/>
      </w:rPr>
    </w:lvl>
    <w:lvl w:ilvl="8" w:tplc="08090005" w:tentative="1">
      <w:start w:val="1"/>
      <w:numFmt w:val="bullet"/>
      <w:lvlText w:val=""/>
      <w:lvlJc w:val="left"/>
      <w:pPr>
        <w:ind w:left="6945" w:hanging="360"/>
      </w:pPr>
      <w:rPr>
        <w:rFonts w:ascii="Wingdings" w:hAnsi="Wingdings" w:hint="default"/>
      </w:rPr>
    </w:lvl>
  </w:abstractNum>
  <w:abstractNum w:abstractNumId="1" w15:restartNumberingAfterBreak="0">
    <w:nsid w:val="02757377"/>
    <w:multiLevelType w:val="hybridMultilevel"/>
    <w:tmpl w:val="B4943F2A"/>
    <w:lvl w:ilvl="0" w:tplc="E63889B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0139D5"/>
    <w:multiLevelType w:val="hybridMultilevel"/>
    <w:tmpl w:val="D69E2672"/>
    <w:lvl w:ilvl="0" w:tplc="7CE273E0">
      <w:start w:val="1"/>
      <w:numFmt w:val="bullet"/>
      <w:lvlText w:val="•"/>
      <w:lvlJc w:val="left"/>
      <w:pPr>
        <w:ind w:left="1080" w:hanging="360"/>
      </w:pPr>
      <w:rPr>
        <w:rFonts w:ascii="Arial" w:hAnsi="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23E1A6D"/>
    <w:multiLevelType w:val="hybridMultilevel"/>
    <w:tmpl w:val="0F160836"/>
    <w:lvl w:ilvl="0" w:tplc="7CE273E0">
      <w:start w:val="1"/>
      <w:numFmt w:val="bullet"/>
      <w:lvlText w:val="•"/>
      <w:lvlJc w:val="left"/>
      <w:pPr>
        <w:ind w:left="1080" w:hanging="360"/>
      </w:pPr>
      <w:rPr>
        <w:rFonts w:ascii="Arial" w:hAnsi="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4E5D0450"/>
    <w:multiLevelType w:val="hybridMultilevel"/>
    <w:tmpl w:val="4DFE5F20"/>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686D28"/>
    <w:multiLevelType w:val="hybridMultilevel"/>
    <w:tmpl w:val="E0662D3A"/>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F9E2726"/>
    <w:multiLevelType w:val="hybridMultilevel"/>
    <w:tmpl w:val="05E45C7E"/>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4"/>
  </w:num>
  <w:num w:numId="4">
    <w:abstractNumId w:val="0"/>
  </w:num>
  <w:num w:numId="5">
    <w:abstractNumId w:val="1"/>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c0MDGztLQ0MjUyszBU0lEKTi0uzszPAykwqgUAFG9j2CwAAAA="/>
  </w:docVars>
  <w:rsids>
    <w:rsidRoot w:val="00777C69"/>
    <w:rsid w:val="002B35D1"/>
    <w:rsid w:val="003005B8"/>
    <w:rsid w:val="00420C46"/>
    <w:rsid w:val="006D46C1"/>
    <w:rsid w:val="00704760"/>
    <w:rsid w:val="00777C69"/>
    <w:rsid w:val="00881C49"/>
    <w:rsid w:val="008C3F2C"/>
    <w:rsid w:val="00947D46"/>
    <w:rsid w:val="00990FC2"/>
    <w:rsid w:val="00B359CA"/>
    <w:rsid w:val="00BB75C7"/>
    <w:rsid w:val="00BF124A"/>
    <w:rsid w:val="00BF486A"/>
    <w:rsid w:val="00C77334"/>
    <w:rsid w:val="00D567B7"/>
    <w:rsid w:val="00D849BC"/>
    <w:rsid w:val="00E141C2"/>
    <w:rsid w:val="00F016B5"/>
    <w:rsid w:val="00F579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CE8480"/>
  <w15:chartTrackingRefBased/>
  <w15:docId w15:val="{A953B49F-BE6C-433F-ADEB-0B8B46540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sz w:val="21"/>
        <w:szCs w:val="18"/>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basedOn w:val="Normal"/>
    <w:next w:val="Normal"/>
    <w:link w:val="Heading1Char"/>
    <w:uiPriority w:val="9"/>
    <w:qFormat/>
    <w:rsid w:val="006D46C1"/>
    <w:pPr>
      <w:keepNext/>
      <w:keepLines/>
      <w:spacing w:before="340" w:after="330" w:line="578" w:lineRule="auto"/>
      <w:outlineLvl w:val="0"/>
    </w:pPr>
    <w:rPr>
      <w:b/>
      <w:bCs/>
      <w:kern w:val="44"/>
      <w:sz w:val="44"/>
      <w:szCs w:val="4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自建标题1"/>
    <w:basedOn w:val="Heading1"/>
    <w:link w:val="10"/>
    <w:autoRedefine/>
    <w:qFormat/>
    <w:rsid w:val="006D46C1"/>
    <w:rPr>
      <w:rFonts w:eastAsia="黑体"/>
      <w:sz w:val="15"/>
    </w:rPr>
  </w:style>
  <w:style w:type="character" w:customStyle="1" w:styleId="10">
    <w:name w:val="自建标题1 字符"/>
    <w:basedOn w:val="Heading1Char"/>
    <w:link w:val="1"/>
    <w:rsid w:val="006D46C1"/>
    <w:rPr>
      <w:rFonts w:eastAsia="黑体"/>
      <w:b/>
      <w:bCs/>
      <w:kern w:val="44"/>
      <w:sz w:val="15"/>
      <w:szCs w:val="44"/>
    </w:rPr>
  </w:style>
  <w:style w:type="character" w:customStyle="1" w:styleId="Heading1Char">
    <w:name w:val="Heading 1 Char"/>
    <w:basedOn w:val="DefaultParagraphFont"/>
    <w:link w:val="Heading1"/>
    <w:uiPriority w:val="9"/>
    <w:rsid w:val="006D46C1"/>
    <w:rPr>
      <w:b/>
      <w:bCs/>
      <w:kern w:val="44"/>
      <w:sz w:val="44"/>
      <w:szCs w:val="44"/>
    </w:rPr>
  </w:style>
  <w:style w:type="paragraph" w:customStyle="1" w:styleId="2">
    <w:name w:val="自建标题2"/>
    <w:basedOn w:val="Heading1"/>
    <w:link w:val="20"/>
    <w:autoRedefine/>
    <w:qFormat/>
    <w:rsid w:val="006D46C1"/>
    <w:rPr>
      <w:rFonts w:eastAsia="黑体"/>
      <w:sz w:val="18"/>
    </w:rPr>
  </w:style>
  <w:style w:type="character" w:customStyle="1" w:styleId="20">
    <w:name w:val="自建标题2 字符"/>
    <w:basedOn w:val="Heading1Char"/>
    <w:link w:val="2"/>
    <w:rsid w:val="006D46C1"/>
    <w:rPr>
      <w:rFonts w:eastAsia="黑体"/>
      <w:b/>
      <w:bCs/>
      <w:kern w:val="44"/>
      <w:sz w:val="18"/>
      <w:szCs w:val="44"/>
    </w:rPr>
  </w:style>
  <w:style w:type="paragraph" w:styleId="Footer">
    <w:name w:val="footer"/>
    <w:basedOn w:val="Normal"/>
    <w:link w:val="FooterChar"/>
    <w:uiPriority w:val="99"/>
    <w:semiHidden/>
    <w:unhideWhenUsed/>
    <w:rsid w:val="00BF124A"/>
    <w:pPr>
      <w:tabs>
        <w:tab w:val="center" w:pos="4153"/>
        <w:tab w:val="right" w:pos="8306"/>
      </w:tabs>
    </w:pPr>
  </w:style>
  <w:style w:type="character" w:customStyle="1" w:styleId="FooterChar">
    <w:name w:val="Footer Char"/>
    <w:basedOn w:val="DefaultParagraphFont"/>
    <w:link w:val="Footer"/>
    <w:uiPriority w:val="99"/>
    <w:semiHidden/>
    <w:rsid w:val="00BF124A"/>
  </w:style>
  <w:style w:type="paragraph" w:styleId="CommentText">
    <w:name w:val="annotation text"/>
    <w:basedOn w:val="Normal"/>
    <w:link w:val="CommentTextChar"/>
    <w:uiPriority w:val="99"/>
    <w:semiHidden/>
    <w:unhideWhenUsed/>
    <w:rsid w:val="00BF124A"/>
    <w:rPr>
      <w:sz w:val="20"/>
      <w:szCs w:val="20"/>
    </w:rPr>
  </w:style>
  <w:style w:type="character" w:customStyle="1" w:styleId="CommentTextChar">
    <w:name w:val="Comment Text Char"/>
    <w:basedOn w:val="DefaultParagraphFont"/>
    <w:link w:val="CommentText"/>
    <w:uiPriority w:val="99"/>
    <w:semiHidden/>
    <w:rsid w:val="00BF124A"/>
    <w:rPr>
      <w:sz w:val="20"/>
      <w:szCs w:val="20"/>
    </w:rPr>
  </w:style>
  <w:style w:type="character" w:styleId="PageNumber">
    <w:name w:val="page number"/>
    <w:basedOn w:val="DefaultParagraphFont"/>
    <w:rsid w:val="00BF124A"/>
  </w:style>
  <w:style w:type="character" w:styleId="CommentReference">
    <w:name w:val="annotation reference"/>
    <w:uiPriority w:val="99"/>
    <w:semiHidden/>
    <w:unhideWhenUsed/>
    <w:rsid w:val="00BF124A"/>
    <w:rPr>
      <w:sz w:val="21"/>
      <w:szCs w:val="21"/>
    </w:rPr>
  </w:style>
  <w:style w:type="table" w:customStyle="1" w:styleId="TableGrid1">
    <w:name w:val="Table Grid1"/>
    <w:basedOn w:val="TableNormal"/>
    <w:next w:val="TableGrid"/>
    <w:uiPriority w:val="39"/>
    <w:qFormat/>
    <w:rsid w:val="00BF124A"/>
    <w:pPr>
      <w:spacing w:after="160" w:line="259" w:lineRule="auto"/>
    </w:pPr>
    <w:rPr>
      <w:rFonts w:ascii="Cambria" w:eastAsia="宋体" w:hAnsi="Cambria"/>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BF12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124A"/>
    <w:rPr>
      <w:rFonts w:ascii="Segoe UI" w:hAnsi="Segoe UI" w:cs="Segoe UI"/>
      <w:sz w:val="18"/>
    </w:rPr>
  </w:style>
  <w:style w:type="character" w:customStyle="1" w:styleId="BalloonTextChar">
    <w:name w:val="Balloon Text Char"/>
    <w:basedOn w:val="DefaultParagraphFont"/>
    <w:link w:val="BalloonText"/>
    <w:uiPriority w:val="99"/>
    <w:semiHidden/>
    <w:rsid w:val="00BF124A"/>
    <w:rPr>
      <w:rFonts w:ascii="Segoe UI" w:hAnsi="Segoe UI" w:cs="Segoe UI"/>
      <w:sz w:val="18"/>
    </w:rPr>
  </w:style>
  <w:style w:type="paragraph" w:styleId="ListParagraph">
    <w:name w:val="List Paragraph"/>
    <w:basedOn w:val="Normal"/>
    <w:uiPriority w:val="34"/>
    <w:qFormat/>
    <w:rsid w:val="00BF12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1378</Words>
  <Characters>7856</Characters>
  <Application>Microsoft Office Word</Application>
  <DocSecurity>0</DocSecurity>
  <Lines>65</Lines>
  <Paragraphs>18</Paragraphs>
  <ScaleCrop>false</ScaleCrop>
  <Company/>
  <LinksUpToDate>false</LinksUpToDate>
  <CharactersWithSpaces>9216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钟婷婷</dc:creator>
  <cp:keywords/>
  <dc:description/>
  <cp:lastModifiedBy>钟婷婷</cp:lastModifiedBy>
  <cp:revision>14</cp:revision>
  <dcterms:created xsi:type="dcterms:W3CDTF">2020-10-23T05:31:00Z</dcterms:created>
  <dcterms:modified xsi:type="dcterms:W3CDTF">2020-10-23T06:09:00Z</dcterms:modified>
</cp:coreProperties>
</file>